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CDC" w:rsidRPr="00755CDC" w:rsidRDefault="00755CDC" w:rsidP="00755CDC">
      <w:pPr>
        <w:jc w:val="center"/>
        <w:rPr>
          <w:rFonts w:ascii="Arial" w:hAnsi="Arial" w:cs="Arial"/>
          <w:b/>
          <w:color w:val="FF0000"/>
        </w:rPr>
      </w:pPr>
      <w:r w:rsidRPr="00755CDC">
        <w:rPr>
          <w:rFonts w:ascii="Arial" w:hAnsi="Arial" w:cs="Arial"/>
          <w:b/>
          <w:color w:val="FF0000"/>
        </w:rPr>
        <w:t xml:space="preserve">PREGÃO ELETRÔNICO Nº </w:t>
      </w:r>
      <w:r w:rsidR="00DD4EE8">
        <w:rPr>
          <w:rFonts w:ascii="Arial" w:hAnsi="Arial" w:cs="Arial"/>
          <w:b/>
          <w:color w:val="FF0000"/>
        </w:rPr>
        <w:t>00</w:t>
      </w:r>
      <w:r w:rsidR="009D0D5E">
        <w:rPr>
          <w:rFonts w:ascii="Arial" w:hAnsi="Arial" w:cs="Arial"/>
          <w:b/>
          <w:color w:val="FF0000"/>
        </w:rPr>
        <w:t>5</w:t>
      </w:r>
      <w:r w:rsidRPr="00755CDC">
        <w:rPr>
          <w:rFonts w:ascii="Arial" w:hAnsi="Arial" w:cs="Arial"/>
          <w:b/>
          <w:color w:val="FF0000"/>
        </w:rPr>
        <w:t>/</w:t>
      </w:r>
      <w:r w:rsidR="00DD4EE8">
        <w:rPr>
          <w:rFonts w:ascii="Arial" w:hAnsi="Arial" w:cs="Arial"/>
          <w:b/>
          <w:color w:val="FF0000"/>
        </w:rPr>
        <w:t>2019</w:t>
      </w:r>
    </w:p>
    <w:p w:rsidR="00755CDC" w:rsidRPr="00755CDC" w:rsidRDefault="00755CDC" w:rsidP="00755CDC">
      <w:pPr>
        <w:jc w:val="center"/>
        <w:rPr>
          <w:rFonts w:ascii="Arial" w:hAnsi="Arial" w:cs="Arial"/>
          <w:b/>
          <w:color w:val="FF0000"/>
        </w:rPr>
      </w:pPr>
      <w:r w:rsidRPr="00755CDC">
        <w:rPr>
          <w:rFonts w:ascii="Arial" w:hAnsi="Arial" w:cs="Arial"/>
          <w:b/>
          <w:color w:val="FF0000"/>
        </w:rPr>
        <w:t>PROCESSO ADMINISTRATIVO PCS/</w:t>
      </w:r>
      <w:r w:rsidR="00DD4EE8">
        <w:rPr>
          <w:rFonts w:ascii="Arial" w:hAnsi="Arial" w:cs="Arial"/>
          <w:b/>
          <w:color w:val="FF0000"/>
        </w:rPr>
        <w:t>0</w:t>
      </w:r>
      <w:r w:rsidR="009D0D5E">
        <w:rPr>
          <w:rFonts w:ascii="Arial" w:hAnsi="Arial" w:cs="Arial"/>
          <w:b/>
          <w:color w:val="FF0000"/>
        </w:rPr>
        <w:t>24</w:t>
      </w:r>
      <w:r w:rsidRPr="00755CDC">
        <w:rPr>
          <w:rFonts w:ascii="Arial" w:hAnsi="Arial" w:cs="Arial"/>
          <w:b/>
          <w:color w:val="FF0000"/>
        </w:rPr>
        <w:t>/</w:t>
      </w:r>
      <w:r w:rsidR="00DD4EE8">
        <w:rPr>
          <w:rFonts w:ascii="Arial" w:hAnsi="Arial" w:cs="Arial"/>
          <w:b/>
          <w:color w:val="FF0000"/>
        </w:rPr>
        <w:t>2019</w:t>
      </w:r>
      <w:r w:rsidRPr="00755CDC">
        <w:rPr>
          <w:rFonts w:ascii="Arial" w:hAnsi="Arial" w:cs="Arial"/>
          <w:b/>
          <w:color w:val="FF0000"/>
        </w:rPr>
        <w:t>/PE</w:t>
      </w:r>
    </w:p>
    <w:p w:rsidR="00755CDC" w:rsidRPr="00755CDC" w:rsidRDefault="00755CDC" w:rsidP="00755CDC">
      <w:pPr>
        <w:spacing w:before="240" w:after="120" w:line="360" w:lineRule="auto"/>
        <w:ind w:right="-15"/>
        <w:jc w:val="center"/>
        <w:rPr>
          <w:rFonts w:ascii="Arial" w:hAnsi="Arial" w:cs="Arial"/>
          <w:b/>
          <w:color w:val="FF0000"/>
          <w:szCs w:val="20"/>
        </w:rPr>
      </w:pPr>
      <w:r w:rsidRPr="00755CDC">
        <w:rPr>
          <w:rFonts w:ascii="Arial" w:hAnsi="Arial" w:cs="Arial"/>
          <w:b/>
          <w:color w:val="FF0000"/>
          <w:szCs w:val="20"/>
        </w:rPr>
        <w:t xml:space="preserve">ANEXO </w:t>
      </w:r>
      <w:r w:rsidR="0053488E">
        <w:rPr>
          <w:rFonts w:ascii="Arial" w:hAnsi="Arial" w:cs="Arial"/>
          <w:b/>
          <w:color w:val="FF0000"/>
          <w:szCs w:val="20"/>
        </w:rPr>
        <w:t>VII</w:t>
      </w:r>
      <w:r w:rsidR="003309FB">
        <w:rPr>
          <w:rFonts w:ascii="Arial" w:hAnsi="Arial" w:cs="Arial"/>
          <w:b/>
          <w:color w:val="FF0000"/>
          <w:szCs w:val="20"/>
        </w:rPr>
        <w:t>I</w:t>
      </w:r>
    </w:p>
    <w:p w:rsidR="00755CDC" w:rsidRPr="00755CDC" w:rsidRDefault="0053488E" w:rsidP="00075628">
      <w:pPr>
        <w:pStyle w:val="Textodocorpo0"/>
        <w:shd w:val="clear" w:color="auto" w:fill="auto"/>
        <w:spacing w:before="0" w:after="0" w:line="276" w:lineRule="auto"/>
        <w:ind w:left="3540" w:right="20"/>
        <w:rPr>
          <w:rFonts w:ascii="Arial" w:hAnsi="Arial" w:cs="Arial"/>
          <w:b/>
          <w:color w:val="FF0000"/>
          <w:sz w:val="22"/>
          <w:szCs w:val="22"/>
        </w:rPr>
      </w:pPr>
      <w:r>
        <w:rPr>
          <w:rFonts w:ascii="Arial" w:hAnsi="Arial" w:cs="Arial"/>
          <w:b/>
          <w:color w:val="FF0000"/>
          <w:sz w:val="22"/>
          <w:szCs w:val="22"/>
        </w:rPr>
        <w:t xml:space="preserve">MINUTA </w:t>
      </w:r>
      <w:r w:rsidR="00755CDC" w:rsidRPr="00755CDC">
        <w:rPr>
          <w:rFonts w:ascii="Arial" w:hAnsi="Arial" w:cs="Arial"/>
          <w:b/>
          <w:color w:val="FF0000"/>
          <w:sz w:val="22"/>
          <w:szCs w:val="22"/>
        </w:rPr>
        <w:t>TERMO DE CONTRATO</w:t>
      </w:r>
    </w:p>
    <w:p w:rsidR="00755CDC" w:rsidRDefault="00755CDC" w:rsidP="00075628">
      <w:pPr>
        <w:pStyle w:val="Textodocorpo0"/>
        <w:shd w:val="clear" w:color="auto" w:fill="auto"/>
        <w:spacing w:before="0" w:after="0" w:line="276" w:lineRule="auto"/>
        <w:ind w:left="3540" w:right="20"/>
        <w:rPr>
          <w:rFonts w:ascii="Arial" w:hAnsi="Arial" w:cs="Arial"/>
          <w:b/>
          <w:sz w:val="22"/>
          <w:szCs w:val="22"/>
        </w:rPr>
      </w:pPr>
    </w:p>
    <w:p w:rsidR="00755CDC" w:rsidRDefault="00755CDC" w:rsidP="00075628">
      <w:pPr>
        <w:pStyle w:val="Textodocorpo0"/>
        <w:shd w:val="clear" w:color="auto" w:fill="auto"/>
        <w:spacing w:before="0" w:after="0" w:line="276" w:lineRule="auto"/>
        <w:ind w:left="3540" w:right="20"/>
        <w:rPr>
          <w:rFonts w:ascii="Arial" w:hAnsi="Arial" w:cs="Arial"/>
          <w:b/>
          <w:sz w:val="22"/>
          <w:szCs w:val="22"/>
        </w:rPr>
      </w:pPr>
    </w:p>
    <w:p w:rsidR="00104206" w:rsidRPr="00DD4EE8" w:rsidRDefault="00104206" w:rsidP="00075628">
      <w:pPr>
        <w:pStyle w:val="Textodocorpo0"/>
        <w:shd w:val="clear" w:color="auto" w:fill="auto"/>
        <w:spacing w:before="0" w:after="0" w:line="276" w:lineRule="auto"/>
        <w:ind w:left="3540" w:right="20"/>
        <w:rPr>
          <w:rFonts w:ascii="Arial" w:hAnsi="Arial" w:cs="Arial"/>
          <w:b/>
          <w:color w:val="FF0000"/>
          <w:sz w:val="22"/>
          <w:szCs w:val="22"/>
          <w:lang w:eastAsia="en-US"/>
        </w:rPr>
      </w:pPr>
      <w:r w:rsidRPr="00DD4EE8">
        <w:rPr>
          <w:rFonts w:ascii="Arial" w:hAnsi="Arial" w:cs="Arial"/>
          <w:b/>
          <w:sz w:val="22"/>
          <w:szCs w:val="22"/>
        </w:rPr>
        <w:t xml:space="preserve">TERMO </w:t>
      </w:r>
      <w:r w:rsidR="00241610" w:rsidRPr="00DD4EE8">
        <w:rPr>
          <w:rFonts w:ascii="Arial" w:hAnsi="Arial" w:cs="Arial"/>
          <w:b/>
          <w:sz w:val="22"/>
          <w:szCs w:val="22"/>
        </w:rPr>
        <w:t>DE</w:t>
      </w:r>
      <w:r w:rsidRPr="00DD4EE8">
        <w:rPr>
          <w:rFonts w:ascii="Arial" w:hAnsi="Arial" w:cs="Arial"/>
          <w:b/>
          <w:sz w:val="22"/>
          <w:szCs w:val="22"/>
        </w:rPr>
        <w:t xml:space="preserve"> CONTRATO</w:t>
      </w:r>
      <w:r w:rsidR="00241610" w:rsidRPr="00DD4EE8">
        <w:rPr>
          <w:rFonts w:ascii="Arial" w:hAnsi="Arial" w:cs="Arial"/>
          <w:b/>
          <w:sz w:val="22"/>
          <w:szCs w:val="22"/>
        </w:rPr>
        <w:t xml:space="preserve"> DE PRESTAÇÃO DE SERVIÇO</w:t>
      </w:r>
      <w:r w:rsidR="00755CDC" w:rsidRPr="00DD4EE8">
        <w:rPr>
          <w:rFonts w:ascii="Arial" w:hAnsi="Arial" w:cs="Arial"/>
          <w:b/>
          <w:sz w:val="22"/>
          <w:szCs w:val="22"/>
        </w:rPr>
        <w:t xml:space="preserve"> </w:t>
      </w:r>
      <w:r w:rsidR="00241610" w:rsidRPr="00DD4EE8">
        <w:rPr>
          <w:rFonts w:ascii="Arial" w:hAnsi="Arial" w:cs="Arial"/>
          <w:b/>
          <w:sz w:val="22"/>
          <w:szCs w:val="22"/>
        </w:rPr>
        <w:t xml:space="preserve"> </w:t>
      </w:r>
      <w:r w:rsidRPr="00DD4EE8">
        <w:rPr>
          <w:rFonts w:ascii="Arial" w:hAnsi="Arial" w:cs="Arial"/>
          <w:b/>
          <w:sz w:val="22"/>
          <w:szCs w:val="22"/>
        </w:rPr>
        <w:t xml:space="preserve"> CT</w:t>
      </w:r>
      <w:r w:rsidRPr="00DD4EE8">
        <w:rPr>
          <w:rFonts w:ascii="Arial" w:hAnsi="Arial" w:cs="Arial"/>
          <w:b/>
          <w:color w:val="FF0000"/>
          <w:sz w:val="22"/>
          <w:szCs w:val="22"/>
        </w:rPr>
        <w:t>/00</w:t>
      </w:r>
      <w:r w:rsidR="003048FE" w:rsidRPr="00DD4EE8">
        <w:rPr>
          <w:rFonts w:ascii="Arial" w:hAnsi="Arial" w:cs="Arial"/>
          <w:b/>
          <w:color w:val="FF0000"/>
          <w:sz w:val="22"/>
          <w:szCs w:val="22"/>
        </w:rPr>
        <w:t>XX</w:t>
      </w:r>
      <w:r w:rsidRPr="00DD4EE8">
        <w:rPr>
          <w:rFonts w:ascii="Arial" w:hAnsi="Arial" w:cs="Arial"/>
          <w:b/>
          <w:color w:val="FF0000"/>
          <w:sz w:val="22"/>
          <w:szCs w:val="22"/>
        </w:rPr>
        <w:t>/</w:t>
      </w:r>
      <w:r w:rsidR="003048FE" w:rsidRPr="00DD4EE8">
        <w:rPr>
          <w:rFonts w:ascii="Arial" w:hAnsi="Arial" w:cs="Arial"/>
          <w:b/>
          <w:color w:val="FF0000"/>
          <w:sz w:val="22"/>
          <w:szCs w:val="22"/>
        </w:rPr>
        <w:t>AAAA</w:t>
      </w:r>
      <w:r w:rsidRPr="00DD4EE8">
        <w:rPr>
          <w:rFonts w:ascii="Arial" w:hAnsi="Arial" w:cs="Arial"/>
          <w:b/>
          <w:sz w:val="22"/>
          <w:szCs w:val="22"/>
        </w:rPr>
        <w:t xml:space="preserve"> CELEBRA</w:t>
      </w:r>
      <w:r w:rsidR="0061675A" w:rsidRPr="00DD4EE8">
        <w:rPr>
          <w:rFonts w:ascii="Arial" w:hAnsi="Arial" w:cs="Arial"/>
          <w:b/>
          <w:sz w:val="22"/>
          <w:szCs w:val="22"/>
        </w:rPr>
        <w:t>DO PELO C</w:t>
      </w:r>
      <w:r w:rsidRPr="00DD4EE8">
        <w:rPr>
          <w:rFonts w:ascii="Arial" w:hAnsi="Arial" w:cs="Arial"/>
          <w:b/>
          <w:sz w:val="22"/>
          <w:szCs w:val="22"/>
        </w:rPr>
        <w:t>ONSELHO REGIONAL DE ADMINISTRAÇÃO DE SÃ</w:t>
      </w:r>
      <w:r w:rsidR="00075628" w:rsidRPr="00DD4EE8">
        <w:rPr>
          <w:rFonts w:ascii="Arial" w:hAnsi="Arial" w:cs="Arial"/>
          <w:b/>
          <w:sz w:val="22"/>
          <w:szCs w:val="22"/>
        </w:rPr>
        <w:t xml:space="preserve">O </w:t>
      </w:r>
      <w:r w:rsidRPr="00DD4EE8">
        <w:rPr>
          <w:rFonts w:ascii="Arial" w:hAnsi="Arial" w:cs="Arial"/>
          <w:b/>
          <w:sz w:val="22"/>
          <w:szCs w:val="22"/>
        </w:rPr>
        <w:t xml:space="preserve">PAULO E </w:t>
      </w:r>
      <w:r w:rsidR="0061675A" w:rsidRPr="00DD4EE8">
        <w:rPr>
          <w:rFonts w:ascii="Arial" w:hAnsi="Arial" w:cs="Arial"/>
          <w:b/>
          <w:sz w:val="22"/>
          <w:szCs w:val="22"/>
        </w:rPr>
        <w:t>PEL</w:t>
      </w:r>
      <w:r w:rsidRPr="00DD4EE8">
        <w:rPr>
          <w:rFonts w:ascii="Arial" w:hAnsi="Arial" w:cs="Arial"/>
          <w:b/>
          <w:sz w:val="22"/>
          <w:szCs w:val="22"/>
        </w:rPr>
        <w:t>A</w:t>
      </w:r>
      <w:r w:rsidR="00241610" w:rsidRPr="00DD4EE8">
        <w:rPr>
          <w:rFonts w:ascii="Arial" w:hAnsi="Arial" w:cs="Arial"/>
          <w:b/>
          <w:sz w:val="22"/>
          <w:szCs w:val="22"/>
        </w:rPr>
        <w:t xml:space="preserve"> EMPRESA</w:t>
      </w:r>
      <w:r w:rsidRPr="00DD4EE8">
        <w:rPr>
          <w:rFonts w:ascii="Arial" w:hAnsi="Arial" w:cs="Arial"/>
          <w:b/>
          <w:sz w:val="22"/>
          <w:szCs w:val="22"/>
        </w:rPr>
        <w:t xml:space="preserve"> </w:t>
      </w:r>
      <w:r w:rsidR="003048FE" w:rsidRPr="00DD4EE8">
        <w:rPr>
          <w:rFonts w:ascii="Arial" w:hAnsi="Arial" w:cs="Arial"/>
          <w:b/>
          <w:color w:val="FF0000"/>
          <w:sz w:val="22"/>
          <w:szCs w:val="22"/>
        </w:rPr>
        <w:t>(NOME DA EMPRESA)</w:t>
      </w:r>
    </w:p>
    <w:p w:rsidR="00104206" w:rsidRPr="00DD4EE8" w:rsidRDefault="00104206" w:rsidP="00075628">
      <w:pPr>
        <w:pStyle w:val="Textodocorpo0"/>
        <w:shd w:val="clear" w:color="auto" w:fill="auto"/>
        <w:spacing w:before="0" w:after="0" w:line="276" w:lineRule="auto"/>
        <w:ind w:left="23" w:right="23"/>
        <w:rPr>
          <w:rStyle w:val="TextodocorpoNegrito"/>
          <w:rFonts w:ascii="Arial" w:hAnsi="Arial" w:cs="Arial"/>
          <w:b w:val="0"/>
          <w:sz w:val="22"/>
          <w:szCs w:val="22"/>
          <w:lang w:eastAsia="pt-PT"/>
        </w:rPr>
      </w:pPr>
    </w:p>
    <w:p w:rsidR="00A05058" w:rsidRPr="00DD4EE8" w:rsidRDefault="00A05058" w:rsidP="00075628">
      <w:pPr>
        <w:pStyle w:val="Textodocorpo0"/>
        <w:shd w:val="clear" w:color="auto" w:fill="auto"/>
        <w:spacing w:before="0" w:after="0" w:line="276" w:lineRule="auto"/>
        <w:ind w:left="23" w:right="23"/>
        <w:rPr>
          <w:rStyle w:val="TextodocorpoNegrito"/>
          <w:rFonts w:ascii="Arial" w:hAnsi="Arial" w:cs="Arial"/>
          <w:b w:val="0"/>
          <w:sz w:val="22"/>
          <w:szCs w:val="22"/>
          <w:lang w:eastAsia="pt-PT"/>
        </w:rPr>
      </w:pPr>
    </w:p>
    <w:p w:rsidR="00B67D4A" w:rsidRPr="00DD4EE8" w:rsidRDefault="0061675A" w:rsidP="00075628">
      <w:pPr>
        <w:pStyle w:val="Textodocorpo0"/>
        <w:shd w:val="clear" w:color="auto" w:fill="auto"/>
        <w:spacing w:before="0" w:after="0" w:line="276" w:lineRule="auto"/>
        <w:ind w:left="23" w:right="23"/>
        <w:rPr>
          <w:rFonts w:ascii="Arial" w:hAnsi="Arial" w:cs="Arial"/>
          <w:sz w:val="22"/>
          <w:szCs w:val="22"/>
        </w:rPr>
      </w:pPr>
      <w:r w:rsidRPr="00DD4EE8">
        <w:rPr>
          <w:rStyle w:val="TextodocorpoNegrito"/>
          <w:rFonts w:ascii="Arial" w:hAnsi="Arial" w:cs="Arial"/>
          <w:sz w:val="22"/>
          <w:szCs w:val="22"/>
          <w:lang w:eastAsia="pt-PT"/>
        </w:rPr>
        <w:t>CONTRATANTE:</w:t>
      </w:r>
      <w:r w:rsidRPr="00DD4EE8">
        <w:rPr>
          <w:rStyle w:val="TextodocorpoNegrito"/>
          <w:rFonts w:ascii="Arial" w:hAnsi="Arial" w:cs="Arial"/>
          <w:b w:val="0"/>
          <w:sz w:val="22"/>
          <w:szCs w:val="22"/>
          <w:lang w:eastAsia="pt-PT"/>
        </w:rPr>
        <w:t xml:space="preserve"> </w:t>
      </w:r>
      <w:r w:rsidR="00104206" w:rsidRPr="00DD4EE8">
        <w:rPr>
          <w:rStyle w:val="TextodocorpoNegrito"/>
          <w:rFonts w:ascii="Arial" w:hAnsi="Arial" w:cs="Arial"/>
          <w:sz w:val="22"/>
          <w:szCs w:val="22"/>
          <w:lang w:eastAsia="pt-PT"/>
        </w:rPr>
        <w:t>CONSELHO REGIONAL DE ADMINISTRAÇÃO DE SÃO PAULO</w:t>
      </w:r>
      <w:r w:rsidR="00104206" w:rsidRPr="00DD4EE8">
        <w:rPr>
          <w:rStyle w:val="TextodocorpoNegrito"/>
          <w:rFonts w:ascii="Arial" w:hAnsi="Arial" w:cs="Arial"/>
          <w:b w:val="0"/>
          <w:sz w:val="22"/>
          <w:szCs w:val="22"/>
          <w:lang w:eastAsia="pt-PT"/>
        </w:rPr>
        <w:t>,</w:t>
      </w:r>
      <w:r w:rsidR="00104206" w:rsidRPr="00DD4EE8">
        <w:rPr>
          <w:rFonts w:ascii="Arial" w:hAnsi="Arial" w:cs="Arial"/>
          <w:sz w:val="22"/>
          <w:szCs w:val="22"/>
          <w:lang w:eastAsia="pt-PT"/>
        </w:rPr>
        <w:t xml:space="preserve"> </w:t>
      </w:r>
      <w:r w:rsidR="0049401D" w:rsidRPr="00DD4EE8">
        <w:rPr>
          <w:rFonts w:ascii="Arial" w:hAnsi="Arial" w:cs="Arial"/>
          <w:sz w:val="22"/>
          <w:szCs w:val="22"/>
          <w:lang w:eastAsia="pt-PT"/>
        </w:rPr>
        <w:t>com sede  na Rua Estados Unidos, 889 – Jardim América em São Paulo/SP – CEP 01427-010, i</w:t>
      </w:r>
      <w:r w:rsidRPr="00DD4EE8">
        <w:rPr>
          <w:rFonts w:ascii="Arial" w:hAnsi="Arial" w:cs="Arial"/>
          <w:sz w:val="22"/>
          <w:szCs w:val="22"/>
          <w:lang w:eastAsia="pt-PT"/>
        </w:rPr>
        <w:t xml:space="preserve">nscrito </w:t>
      </w:r>
      <w:r w:rsidR="00B67D4A" w:rsidRPr="00DD4EE8">
        <w:rPr>
          <w:rFonts w:ascii="Arial" w:hAnsi="Arial" w:cs="Arial"/>
          <w:sz w:val="22"/>
          <w:szCs w:val="22"/>
          <w:lang w:eastAsia="pt-PT"/>
        </w:rPr>
        <w:t>no CNPJ</w:t>
      </w:r>
      <w:r w:rsidR="00104206" w:rsidRPr="00DD4EE8">
        <w:rPr>
          <w:rFonts w:ascii="Arial" w:hAnsi="Arial" w:cs="Arial"/>
          <w:sz w:val="22"/>
          <w:szCs w:val="22"/>
          <w:lang w:eastAsia="pt-PT"/>
        </w:rPr>
        <w:t xml:space="preserve"> sob nº </w:t>
      </w:r>
      <w:r w:rsidR="00104206" w:rsidRPr="00DD4EE8">
        <w:rPr>
          <w:rFonts w:ascii="Arial" w:hAnsi="Arial" w:cs="Arial"/>
          <w:sz w:val="22"/>
          <w:szCs w:val="22"/>
        </w:rPr>
        <w:t>43.060.078/0001-04</w:t>
      </w:r>
      <w:r w:rsidR="0049401D" w:rsidRPr="00DD4EE8">
        <w:rPr>
          <w:rFonts w:ascii="Arial" w:hAnsi="Arial" w:cs="Arial"/>
          <w:sz w:val="22"/>
          <w:szCs w:val="22"/>
        </w:rPr>
        <w:t xml:space="preserve"> e com Inscrição Estadual Isenta</w:t>
      </w:r>
      <w:r w:rsidR="00104206" w:rsidRPr="00DD4EE8">
        <w:rPr>
          <w:rFonts w:ascii="Arial" w:hAnsi="Arial" w:cs="Arial"/>
          <w:sz w:val="22"/>
          <w:szCs w:val="22"/>
        </w:rPr>
        <w:t>,</w:t>
      </w:r>
      <w:r w:rsidRPr="00DD4EE8">
        <w:rPr>
          <w:rFonts w:ascii="Arial" w:hAnsi="Arial" w:cs="Arial"/>
          <w:sz w:val="22"/>
          <w:szCs w:val="22"/>
        </w:rPr>
        <w:t xml:space="preserve"> </w:t>
      </w:r>
      <w:r w:rsidR="00104206" w:rsidRPr="00DD4EE8">
        <w:rPr>
          <w:rFonts w:ascii="Arial" w:hAnsi="Arial" w:cs="Arial"/>
          <w:sz w:val="22"/>
          <w:szCs w:val="22"/>
        </w:rPr>
        <w:t>neste ato representad</w:t>
      </w:r>
      <w:r w:rsidRPr="00DD4EE8">
        <w:rPr>
          <w:rFonts w:ascii="Arial" w:hAnsi="Arial" w:cs="Arial"/>
          <w:sz w:val="22"/>
          <w:szCs w:val="22"/>
        </w:rPr>
        <w:t>o</w:t>
      </w:r>
      <w:r w:rsidR="00104206" w:rsidRPr="00DD4EE8">
        <w:rPr>
          <w:rFonts w:ascii="Arial" w:hAnsi="Arial" w:cs="Arial"/>
          <w:sz w:val="22"/>
          <w:szCs w:val="22"/>
        </w:rPr>
        <w:t xml:space="preserve"> por seu Presidente</w:t>
      </w:r>
      <w:r w:rsidR="00104206" w:rsidRPr="00DD4EE8">
        <w:rPr>
          <w:rFonts w:ascii="Arial" w:hAnsi="Arial" w:cs="Arial"/>
          <w:sz w:val="22"/>
          <w:szCs w:val="22"/>
          <w:lang w:eastAsia="pt-PT"/>
        </w:rPr>
        <w:t xml:space="preserve">, o </w:t>
      </w:r>
      <w:r w:rsidR="005B5D00" w:rsidRPr="00DD4EE8">
        <w:rPr>
          <w:rFonts w:ascii="Arial" w:hAnsi="Arial" w:cs="Arial"/>
          <w:sz w:val="22"/>
          <w:szCs w:val="22"/>
          <w:lang w:eastAsia="pt-PT"/>
        </w:rPr>
        <w:t>Adm</w:t>
      </w:r>
      <w:r w:rsidR="00104206" w:rsidRPr="00DD4EE8">
        <w:rPr>
          <w:rFonts w:ascii="Arial" w:hAnsi="Arial" w:cs="Arial"/>
          <w:sz w:val="22"/>
          <w:szCs w:val="22"/>
          <w:lang w:eastAsia="pt-PT"/>
        </w:rPr>
        <w:t>.</w:t>
      </w:r>
      <w:r w:rsidR="00104206" w:rsidRPr="00DD4EE8">
        <w:rPr>
          <w:rStyle w:val="TextodocorpoNegrito"/>
          <w:rFonts w:ascii="Arial" w:hAnsi="Arial" w:cs="Arial"/>
          <w:sz w:val="22"/>
          <w:szCs w:val="22"/>
          <w:lang w:eastAsia="pt-PT"/>
        </w:rPr>
        <w:t xml:space="preserve"> </w:t>
      </w:r>
      <w:r w:rsidR="00104206" w:rsidRPr="00DD4EE8">
        <w:rPr>
          <w:rStyle w:val="TextodocorpoNegrito"/>
          <w:rFonts w:ascii="Arial" w:hAnsi="Arial" w:cs="Arial"/>
          <w:b w:val="0"/>
          <w:sz w:val="22"/>
          <w:szCs w:val="22"/>
          <w:lang w:eastAsia="pt-PT"/>
        </w:rPr>
        <w:t>Roberto Carvalho Cardoso,</w:t>
      </w:r>
      <w:r w:rsidR="00104206" w:rsidRPr="00DD4EE8">
        <w:rPr>
          <w:rFonts w:ascii="Arial" w:hAnsi="Arial" w:cs="Arial"/>
          <w:sz w:val="22"/>
          <w:szCs w:val="22"/>
          <w:lang w:eastAsia="pt-PT"/>
        </w:rPr>
        <w:t xml:space="preserve"> brasileiro, casado, Administrador, portador da cédula de identidade RG nº </w:t>
      </w:r>
      <w:r w:rsidR="00104206" w:rsidRPr="00DD4EE8">
        <w:rPr>
          <w:rFonts w:ascii="Arial" w:hAnsi="Arial" w:cs="Arial"/>
          <w:sz w:val="22"/>
          <w:szCs w:val="22"/>
        </w:rPr>
        <w:t xml:space="preserve">2.514.967 </w:t>
      </w:r>
      <w:r w:rsidR="00104206" w:rsidRPr="00DD4EE8">
        <w:rPr>
          <w:rFonts w:ascii="Arial" w:hAnsi="Arial" w:cs="Arial"/>
          <w:sz w:val="22"/>
          <w:szCs w:val="22"/>
          <w:lang w:eastAsia="pt-PT"/>
        </w:rPr>
        <w:t xml:space="preserve">e inscrito no CPF sob nº </w:t>
      </w:r>
      <w:r w:rsidR="00104206" w:rsidRPr="00DD4EE8">
        <w:rPr>
          <w:rFonts w:ascii="Arial" w:hAnsi="Arial" w:cs="Arial"/>
          <w:sz w:val="22"/>
          <w:szCs w:val="22"/>
        </w:rPr>
        <w:t>008.853.558-49</w:t>
      </w:r>
      <w:r w:rsidR="00755CDC" w:rsidRPr="00DD4EE8">
        <w:rPr>
          <w:rFonts w:ascii="Arial" w:hAnsi="Arial" w:cs="Arial"/>
          <w:sz w:val="22"/>
          <w:szCs w:val="22"/>
        </w:rPr>
        <w:t>.</w:t>
      </w:r>
    </w:p>
    <w:p w:rsidR="00B67D4A" w:rsidRPr="00DD4EE8" w:rsidRDefault="00B67D4A" w:rsidP="00075628">
      <w:pPr>
        <w:pStyle w:val="Textodocorpo0"/>
        <w:shd w:val="clear" w:color="auto" w:fill="auto"/>
        <w:spacing w:before="0" w:after="0" w:line="276" w:lineRule="auto"/>
        <w:ind w:left="23" w:right="23"/>
        <w:rPr>
          <w:rStyle w:val="TextodocorpoNegrito"/>
          <w:rFonts w:ascii="Arial" w:hAnsi="Arial" w:cs="Arial"/>
          <w:sz w:val="22"/>
          <w:szCs w:val="22"/>
          <w:lang w:eastAsia="pt-PT"/>
        </w:rPr>
      </w:pPr>
    </w:p>
    <w:p w:rsidR="00B67D4A" w:rsidRPr="00DD4EE8" w:rsidRDefault="00B67D4A" w:rsidP="00075628">
      <w:pPr>
        <w:pStyle w:val="Textodocorpo0"/>
        <w:shd w:val="clear" w:color="auto" w:fill="auto"/>
        <w:spacing w:before="0" w:after="0" w:line="276" w:lineRule="auto"/>
        <w:ind w:left="23" w:right="23"/>
        <w:rPr>
          <w:rFonts w:ascii="Arial" w:hAnsi="Arial" w:cs="Arial"/>
          <w:sz w:val="22"/>
          <w:szCs w:val="22"/>
        </w:rPr>
      </w:pPr>
      <w:r w:rsidRPr="00DD4EE8">
        <w:rPr>
          <w:rStyle w:val="TextodocorpoNegrito"/>
          <w:rFonts w:ascii="Arial" w:hAnsi="Arial" w:cs="Arial"/>
          <w:sz w:val="22"/>
          <w:szCs w:val="22"/>
          <w:lang w:eastAsia="pt-PT"/>
        </w:rPr>
        <w:t xml:space="preserve">CONTRATADA: </w:t>
      </w:r>
      <w:r w:rsidR="003048FE" w:rsidRPr="00DD4EE8">
        <w:rPr>
          <w:rStyle w:val="TextodocorpoNegrito"/>
          <w:rFonts w:ascii="Arial" w:hAnsi="Arial" w:cs="Arial"/>
          <w:color w:val="FF0000"/>
          <w:sz w:val="22"/>
          <w:szCs w:val="22"/>
          <w:lang w:eastAsia="pt-PT"/>
        </w:rPr>
        <w:t>(NOME DA EMPRESA</w:t>
      </w:r>
      <w:r w:rsidR="003048FE" w:rsidRPr="00DD4EE8">
        <w:rPr>
          <w:rStyle w:val="TextodocorpoNegrito"/>
          <w:rFonts w:ascii="Arial" w:hAnsi="Arial" w:cs="Arial"/>
          <w:b w:val="0"/>
          <w:color w:val="FF0000"/>
          <w:sz w:val="22"/>
          <w:szCs w:val="22"/>
          <w:lang w:eastAsia="pt-PT"/>
        </w:rPr>
        <w:t>)</w:t>
      </w:r>
      <w:r w:rsidR="00104206" w:rsidRPr="00DD4EE8">
        <w:rPr>
          <w:rStyle w:val="TextodocorpoNegrito"/>
          <w:rFonts w:ascii="Arial" w:hAnsi="Arial" w:cs="Arial"/>
          <w:b w:val="0"/>
          <w:sz w:val="22"/>
          <w:szCs w:val="22"/>
          <w:lang w:eastAsia="pt-PT"/>
        </w:rPr>
        <w:t>,</w:t>
      </w:r>
      <w:r w:rsidR="00104206" w:rsidRPr="00DD4EE8">
        <w:rPr>
          <w:rFonts w:ascii="Arial" w:hAnsi="Arial" w:cs="Arial"/>
          <w:sz w:val="22"/>
          <w:szCs w:val="22"/>
          <w:lang w:eastAsia="pt-PT"/>
        </w:rPr>
        <w:t xml:space="preserve"> com sede na </w:t>
      </w:r>
      <w:r w:rsidR="003048FE" w:rsidRPr="00DD4EE8">
        <w:rPr>
          <w:rFonts w:ascii="Arial" w:hAnsi="Arial" w:cs="Arial"/>
          <w:sz w:val="22"/>
          <w:szCs w:val="22"/>
          <w:lang w:eastAsia="pt-PT"/>
        </w:rPr>
        <w:t>(</w:t>
      </w:r>
      <w:r w:rsidR="003048FE" w:rsidRPr="00DD4EE8">
        <w:rPr>
          <w:rFonts w:ascii="Arial" w:hAnsi="Arial" w:cs="Arial"/>
          <w:color w:val="FF0000"/>
          <w:sz w:val="22"/>
          <w:szCs w:val="22"/>
          <w:lang w:eastAsia="pt-PT"/>
        </w:rPr>
        <w:t>endereço da empresa</w:t>
      </w:r>
      <w:r w:rsidR="00104206" w:rsidRPr="00DD4EE8">
        <w:rPr>
          <w:rFonts w:ascii="Arial" w:hAnsi="Arial" w:cs="Arial"/>
          <w:color w:val="FF0000"/>
          <w:sz w:val="22"/>
          <w:szCs w:val="22"/>
          <w:lang w:eastAsia="pt-PT"/>
        </w:rPr>
        <w:t xml:space="preserve"> </w:t>
      </w:r>
      <w:r w:rsidR="003048FE" w:rsidRPr="00DD4EE8">
        <w:rPr>
          <w:rFonts w:ascii="Arial" w:hAnsi="Arial" w:cs="Arial"/>
          <w:color w:val="FF0000"/>
          <w:sz w:val="22"/>
          <w:szCs w:val="22"/>
          <w:lang w:eastAsia="pt-PT"/>
        </w:rPr>
        <w:t>–</w:t>
      </w:r>
      <w:r w:rsidRPr="00DD4EE8">
        <w:rPr>
          <w:rFonts w:ascii="Arial" w:hAnsi="Arial" w:cs="Arial"/>
          <w:color w:val="FF0000"/>
          <w:sz w:val="22"/>
          <w:szCs w:val="22"/>
          <w:lang w:eastAsia="pt-PT"/>
        </w:rPr>
        <w:t xml:space="preserve"> </w:t>
      </w:r>
      <w:r w:rsidR="003048FE" w:rsidRPr="00DD4EE8">
        <w:rPr>
          <w:rFonts w:ascii="Arial" w:hAnsi="Arial" w:cs="Arial"/>
          <w:color w:val="FF0000"/>
          <w:sz w:val="22"/>
          <w:szCs w:val="22"/>
          <w:lang w:eastAsia="pt-PT"/>
        </w:rPr>
        <w:t xml:space="preserve">bairro em Cidade/Estado - </w:t>
      </w:r>
      <w:r w:rsidR="00104206" w:rsidRPr="00DD4EE8">
        <w:rPr>
          <w:rFonts w:ascii="Arial" w:hAnsi="Arial" w:cs="Arial"/>
          <w:color w:val="FF0000"/>
          <w:sz w:val="22"/>
          <w:szCs w:val="22"/>
          <w:lang w:eastAsia="pt-PT"/>
        </w:rPr>
        <w:t xml:space="preserve">CEP </w:t>
      </w:r>
      <w:r w:rsidR="003048FE" w:rsidRPr="00DD4EE8">
        <w:rPr>
          <w:rFonts w:ascii="Arial" w:hAnsi="Arial" w:cs="Arial"/>
          <w:color w:val="FF0000"/>
          <w:sz w:val="22"/>
          <w:szCs w:val="22"/>
          <w:lang w:eastAsia="pt-PT"/>
        </w:rPr>
        <w:t>XXXXX</w:t>
      </w:r>
      <w:r w:rsidR="00104206" w:rsidRPr="00DD4EE8">
        <w:rPr>
          <w:rFonts w:ascii="Arial" w:hAnsi="Arial" w:cs="Arial"/>
          <w:color w:val="FF0000"/>
          <w:sz w:val="22"/>
          <w:szCs w:val="22"/>
          <w:lang w:eastAsia="pt-PT"/>
        </w:rPr>
        <w:t>-</w:t>
      </w:r>
      <w:r w:rsidR="003048FE" w:rsidRPr="00DD4EE8">
        <w:rPr>
          <w:rFonts w:ascii="Arial" w:hAnsi="Arial" w:cs="Arial"/>
          <w:color w:val="FF0000"/>
          <w:sz w:val="22"/>
          <w:szCs w:val="22"/>
          <w:lang w:eastAsia="pt-PT"/>
        </w:rPr>
        <w:t>XXX)</w:t>
      </w:r>
      <w:r w:rsidR="00104206" w:rsidRPr="00DD4EE8">
        <w:rPr>
          <w:rFonts w:ascii="Arial" w:hAnsi="Arial" w:cs="Arial"/>
          <w:sz w:val="22"/>
          <w:szCs w:val="22"/>
          <w:lang w:eastAsia="pt-PT"/>
        </w:rPr>
        <w:t xml:space="preserve">, </w:t>
      </w:r>
      <w:r w:rsidR="005B5D00" w:rsidRPr="00DD4EE8">
        <w:rPr>
          <w:rFonts w:ascii="Arial" w:hAnsi="Arial" w:cs="Arial"/>
          <w:sz w:val="22"/>
          <w:szCs w:val="22"/>
          <w:lang w:eastAsia="pt-PT"/>
        </w:rPr>
        <w:t xml:space="preserve">inscrita  no CNPJ sob o nº </w:t>
      </w:r>
      <w:r w:rsidR="005B5D00" w:rsidRPr="00DD4EE8">
        <w:rPr>
          <w:rFonts w:ascii="Arial" w:hAnsi="Arial" w:cs="Arial"/>
          <w:color w:val="FF0000"/>
          <w:sz w:val="22"/>
          <w:szCs w:val="22"/>
          <w:lang w:eastAsia="pt-PT"/>
        </w:rPr>
        <w:t xml:space="preserve">XX.XXX.XXX/XXXX-XX  </w:t>
      </w:r>
      <w:r w:rsidR="005B5D00" w:rsidRPr="00DD4EE8">
        <w:rPr>
          <w:rFonts w:ascii="Arial" w:hAnsi="Arial" w:cs="Arial"/>
          <w:sz w:val="22"/>
          <w:szCs w:val="22"/>
          <w:lang w:eastAsia="pt-PT"/>
        </w:rPr>
        <w:t xml:space="preserve">e com Inscrição Estadual </w:t>
      </w:r>
      <w:r w:rsidR="005B5D00" w:rsidRPr="00DD4EE8">
        <w:rPr>
          <w:rFonts w:ascii="Arial" w:hAnsi="Arial" w:cs="Arial"/>
          <w:color w:val="FF0000"/>
          <w:sz w:val="22"/>
          <w:szCs w:val="22"/>
          <w:lang w:eastAsia="pt-PT"/>
        </w:rPr>
        <w:t>XXXXXXXXXXX</w:t>
      </w:r>
      <w:r w:rsidR="005B5D00" w:rsidRPr="00DD4EE8">
        <w:rPr>
          <w:rFonts w:ascii="Arial" w:hAnsi="Arial" w:cs="Arial"/>
          <w:sz w:val="22"/>
          <w:szCs w:val="22"/>
          <w:lang w:eastAsia="pt-PT"/>
        </w:rPr>
        <w:t>,</w:t>
      </w:r>
      <w:r w:rsidR="005B5D00" w:rsidRPr="00DD4EE8">
        <w:rPr>
          <w:rFonts w:ascii="Arial" w:hAnsi="Arial" w:cs="Arial"/>
          <w:color w:val="FF0000"/>
          <w:sz w:val="22"/>
          <w:szCs w:val="22"/>
          <w:lang w:eastAsia="pt-PT"/>
        </w:rPr>
        <w:t xml:space="preserve"> </w:t>
      </w:r>
      <w:r w:rsidRPr="00DD4EE8">
        <w:rPr>
          <w:rFonts w:ascii="Arial" w:hAnsi="Arial" w:cs="Arial"/>
          <w:sz w:val="22"/>
          <w:szCs w:val="22"/>
        </w:rPr>
        <w:t xml:space="preserve">neste ato </w:t>
      </w:r>
      <w:r w:rsidR="00104206" w:rsidRPr="00DD4EE8">
        <w:rPr>
          <w:rFonts w:ascii="Arial" w:hAnsi="Arial" w:cs="Arial"/>
          <w:sz w:val="22"/>
          <w:szCs w:val="22"/>
        </w:rPr>
        <w:t xml:space="preserve">representada </w:t>
      </w:r>
      <w:r w:rsidR="000E519A" w:rsidRPr="00DD4EE8">
        <w:rPr>
          <w:rFonts w:ascii="Arial" w:hAnsi="Arial" w:cs="Arial"/>
          <w:sz w:val="22"/>
          <w:szCs w:val="22"/>
        </w:rPr>
        <w:t xml:space="preserve">por </w:t>
      </w:r>
      <w:r w:rsidR="00104206" w:rsidRPr="00DD4EE8">
        <w:rPr>
          <w:rFonts w:ascii="Arial" w:hAnsi="Arial" w:cs="Arial"/>
          <w:sz w:val="22"/>
          <w:szCs w:val="22"/>
        </w:rPr>
        <w:t>seu representante legal</w:t>
      </w:r>
      <w:r w:rsidRPr="00DD4EE8">
        <w:rPr>
          <w:rFonts w:ascii="Arial" w:hAnsi="Arial" w:cs="Arial"/>
          <w:sz w:val="22"/>
          <w:szCs w:val="22"/>
        </w:rPr>
        <w:t xml:space="preserve">, o Sr. </w:t>
      </w:r>
      <w:r w:rsidR="003048FE" w:rsidRPr="00DD4EE8">
        <w:rPr>
          <w:rFonts w:ascii="Arial" w:hAnsi="Arial" w:cs="Arial"/>
          <w:color w:val="FF0000"/>
          <w:sz w:val="22"/>
          <w:szCs w:val="22"/>
        </w:rPr>
        <w:t>(nome completo do representante)</w:t>
      </w:r>
      <w:r w:rsidRPr="00DD4EE8">
        <w:rPr>
          <w:rFonts w:ascii="Arial" w:hAnsi="Arial" w:cs="Arial"/>
          <w:sz w:val="22"/>
          <w:szCs w:val="22"/>
        </w:rPr>
        <w:t xml:space="preserve">, </w:t>
      </w:r>
      <w:r w:rsidR="003048FE" w:rsidRPr="00DD4EE8">
        <w:rPr>
          <w:rFonts w:ascii="Arial" w:hAnsi="Arial" w:cs="Arial"/>
          <w:color w:val="FF0000"/>
          <w:sz w:val="22"/>
          <w:szCs w:val="22"/>
        </w:rPr>
        <w:t>(nacionalidade)</w:t>
      </w:r>
      <w:r w:rsidR="003048FE" w:rsidRPr="00DD4EE8">
        <w:rPr>
          <w:rFonts w:ascii="Arial" w:hAnsi="Arial" w:cs="Arial"/>
          <w:sz w:val="22"/>
          <w:szCs w:val="22"/>
        </w:rPr>
        <w:t xml:space="preserve">, </w:t>
      </w:r>
      <w:r w:rsidR="003048FE" w:rsidRPr="00DD4EE8">
        <w:rPr>
          <w:rFonts w:ascii="Arial" w:hAnsi="Arial" w:cs="Arial"/>
          <w:color w:val="FF0000"/>
          <w:sz w:val="22"/>
          <w:szCs w:val="22"/>
        </w:rPr>
        <w:t>(estado civil)</w:t>
      </w:r>
      <w:r w:rsidR="003048FE" w:rsidRPr="00DD4EE8">
        <w:rPr>
          <w:rFonts w:ascii="Arial" w:hAnsi="Arial" w:cs="Arial"/>
          <w:sz w:val="22"/>
          <w:szCs w:val="22"/>
        </w:rPr>
        <w:t xml:space="preserve">, </w:t>
      </w:r>
      <w:r w:rsidR="003048FE" w:rsidRPr="00DD4EE8">
        <w:rPr>
          <w:rFonts w:ascii="Arial" w:hAnsi="Arial" w:cs="Arial"/>
          <w:color w:val="FF0000"/>
          <w:sz w:val="22"/>
          <w:szCs w:val="22"/>
        </w:rPr>
        <w:t>(profissão)</w:t>
      </w:r>
      <w:r w:rsidRPr="00DD4EE8">
        <w:rPr>
          <w:rFonts w:ascii="Arial" w:hAnsi="Arial" w:cs="Arial"/>
          <w:sz w:val="22"/>
          <w:szCs w:val="22"/>
        </w:rPr>
        <w:t xml:space="preserve">, portador da cédula de identidade RG nº </w:t>
      </w:r>
      <w:r w:rsidR="003048FE" w:rsidRPr="00DD4EE8">
        <w:rPr>
          <w:rFonts w:ascii="Arial" w:hAnsi="Arial" w:cs="Arial"/>
          <w:color w:val="FF0000"/>
          <w:sz w:val="22"/>
          <w:szCs w:val="22"/>
        </w:rPr>
        <w:t>XX.XXX.XXX-XX</w:t>
      </w:r>
      <w:r w:rsidRPr="00DD4EE8">
        <w:rPr>
          <w:rFonts w:ascii="Arial" w:hAnsi="Arial" w:cs="Arial"/>
          <w:color w:val="FF0000"/>
          <w:sz w:val="22"/>
          <w:szCs w:val="22"/>
        </w:rPr>
        <w:t xml:space="preserve"> SSP</w:t>
      </w:r>
      <w:r w:rsidRPr="00DD4EE8">
        <w:rPr>
          <w:rFonts w:ascii="Arial" w:hAnsi="Arial" w:cs="Arial"/>
          <w:sz w:val="22"/>
          <w:szCs w:val="22"/>
        </w:rPr>
        <w:t>/</w:t>
      </w:r>
      <w:r w:rsidR="003048FE" w:rsidRPr="00DD4EE8">
        <w:rPr>
          <w:rFonts w:ascii="Arial" w:hAnsi="Arial" w:cs="Arial"/>
          <w:color w:val="FF0000"/>
          <w:sz w:val="22"/>
          <w:szCs w:val="22"/>
        </w:rPr>
        <w:t>XX</w:t>
      </w:r>
      <w:r w:rsidRPr="00DD4EE8">
        <w:rPr>
          <w:rFonts w:ascii="Arial" w:hAnsi="Arial" w:cs="Arial"/>
          <w:sz w:val="22"/>
          <w:szCs w:val="22"/>
        </w:rPr>
        <w:t xml:space="preserve"> e inscrito no CPF sob o nº </w:t>
      </w:r>
      <w:r w:rsidR="003048FE" w:rsidRPr="00DD4EE8">
        <w:rPr>
          <w:rFonts w:ascii="Arial" w:hAnsi="Arial" w:cs="Arial"/>
          <w:color w:val="FF0000"/>
          <w:sz w:val="22"/>
          <w:szCs w:val="22"/>
        </w:rPr>
        <w:t>XXX.XXX.XXX-XX</w:t>
      </w:r>
      <w:r w:rsidRPr="00DD4EE8">
        <w:rPr>
          <w:rFonts w:ascii="Arial" w:hAnsi="Arial" w:cs="Arial"/>
          <w:color w:val="FF0000"/>
          <w:sz w:val="22"/>
          <w:szCs w:val="22"/>
        </w:rPr>
        <w:t>.</w:t>
      </w:r>
    </w:p>
    <w:p w:rsidR="00B67D4A" w:rsidRPr="00DD4EE8" w:rsidRDefault="00B67D4A" w:rsidP="00075628">
      <w:pPr>
        <w:pStyle w:val="Textodocorpo0"/>
        <w:shd w:val="clear" w:color="auto" w:fill="auto"/>
        <w:spacing w:before="0" w:after="0" w:line="276" w:lineRule="auto"/>
        <w:ind w:left="23" w:right="23"/>
        <w:rPr>
          <w:rFonts w:ascii="Arial" w:hAnsi="Arial" w:cs="Arial"/>
          <w:sz w:val="22"/>
          <w:szCs w:val="22"/>
        </w:rPr>
      </w:pPr>
    </w:p>
    <w:p w:rsidR="00104206" w:rsidRPr="00DD4EE8" w:rsidRDefault="00B67D4A" w:rsidP="00075628">
      <w:pPr>
        <w:pStyle w:val="Textodocorpo0"/>
        <w:shd w:val="clear" w:color="auto" w:fill="auto"/>
        <w:spacing w:before="0" w:after="0" w:line="276" w:lineRule="auto"/>
        <w:ind w:left="23" w:right="23"/>
        <w:rPr>
          <w:rFonts w:ascii="Arial" w:hAnsi="Arial" w:cs="Arial"/>
          <w:sz w:val="22"/>
          <w:szCs w:val="22"/>
          <w:lang w:eastAsia="pt-PT"/>
        </w:rPr>
      </w:pPr>
      <w:r w:rsidRPr="00DD4EE8">
        <w:rPr>
          <w:rFonts w:ascii="Arial" w:hAnsi="Arial" w:cs="Arial"/>
          <w:sz w:val="22"/>
          <w:szCs w:val="22"/>
        </w:rPr>
        <w:t>As partes CONTRATANTES</w:t>
      </w:r>
      <w:r w:rsidR="00104206" w:rsidRPr="00DD4EE8">
        <w:rPr>
          <w:rFonts w:ascii="Arial" w:hAnsi="Arial" w:cs="Arial"/>
          <w:sz w:val="22"/>
          <w:szCs w:val="22"/>
        </w:rPr>
        <w:t xml:space="preserve"> </w:t>
      </w:r>
      <w:r w:rsidR="00755CDC" w:rsidRPr="00DD4EE8">
        <w:rPr>
          <w:rFonts w:ascii="Arial" w:hAnsi="Arial" w:cs="Arial"/>
          <w:sz w:val="22"/>
          <w:szCs w:val="22"/>
        </w:rPr>
        <w:t xml:space="preserve">em observância às disposições das Leis Nº 8.666/1993, Nº 10.520/2002, Nº 11.488/2007, Lei Complementar Nº 123/2006, Lei Anticorrupção Nº 12.846/2013, dos Decretos Nº 5.450/2005, Nº 8.538/2015, Nº 9.507/2018 e </w:t>
      </w:r>
      <w:r w:rsidR="00D27041" w:rsidRPr="00DD4EE8">
        <w:rPr>
          <w:rFonts w:ascii="Arial" w:hAnsi="Arial" w:cs="Arial"/>
          <w:sz w:val="22"/>
          <w:szCs w:val="22"/>
        </w:rPr>
        <w:t>d</w:t>
      </w:r>
      <w:r w:rsidR="00755CDC" w:rsidRPr="00DD4EE8">
        <w:rPr>
          <w:rFonts w:ascii="Arial" w:hAnsi="Arial" w:cs="Arial"/>
          <w:sz w:val="22"/>
          <w:szCs w:val="22"/>
        </w:rPr>
        <w:t xml:space="preserve">a Instrução Normativa </w:t>
      </w:r>
      <w:r w:rsidR="003A607B" w:rsidRPr="00DD4EE8">
        <w:rPr>
          <w:rFonts w:ascii="Arial" w:hAnsi="Arial" w:cs="Arial"/>
          <w:sz w:val="22"/>
          <w:szCs w:val="22"/>
        </w:rPr>
        <w:t>SEGES/MPOG Nº 05/2017, resolvem firmar</w:t>
      </w:r>
      <w:r w:rsidR="00104206" w:rsidRPr="00DD4EE8">
        <w:rPr>
          <w:rFonts w:ascii="Arial" w:hAnsi="Arial" w:cs="Arial"/>
          <w:sz w:val="22"/>
          <w:szCs w:val="22"/>
          <w:lang w:eastAsia="pt-PT"/>
        </w:rPr>
        <w:t xml:space="preserve"> </w:t>
      </w:r>
      <w:r w:rsidR="007F05E5" w:rsidRPr="00DD4EE8">
        <w:rPr>
          <w:rFonts w:ascii="Arial" w:hAnsi="Arial" w:cs="Arial"/>
          <w:sz w:val="22"/>
          <w:szCs w:val="22"/>
          <w:lang w:eastAsia="pt-PT"/>
        </w:rPr>
        <w:t>o presente</w:t>
      </w:r>
      <w:r w:rsidR="00104206" w:rsidRPr="00DD4EE8">
        <w:rPr>
          <w:rStyle w:val="TextodocorpoNegrito"/>
          <w:rFonts w:ascii="Arial" w:hAnsi="Arial" w:cs="Arial"/>
          <w:sz w:val="22"/>
          <w:szCs w:val="22"/>
          <w:lang w:eastAsia="pt-PT"/>
        </w:rPr>
        <w:t xml:space="preserve"> TERMO </w:t>
      </w:r>
      <w:r w:rsidR="00755CDC" w:rsidRPr="00DD4EE8">
        <w:rPr>
          <w:rStyle w:val="TextodocorpoNegrito"/>
          <w:rFonts w:ascii="Arial" w:hAnsi="Arial" w:cs="Arial"/>
          <w:sz w:val="22"/>
          <w:szCs w:val="22"/>
          <w:lang w:eastAsia="pt-PT"/>
        </w:rPr>
        <w:t>DE CONTRATO</w:t>
      </w:r>
      <w:r w:rsidR="00104206" w:rsidRPr="00DD4EE8">
        <w:rPr>
          <w:rFonts w:ascii="Arial" w:hAnsi="Arial" w:cs="Arial"/>
          <w:sz w:val="22"/>
          <w:szCs w:val="22"/>
          <w:lang w:eastAsia="pt-PT"/>
        </w:rPr>
        <w:t xml:space="preserve"> </w:t>
      </w:r>
      <w:r w:rsidR="00104206" w:rsidRPr="00DD4EE8">
        <w:rPr>
          <w:rFonts w:ascii="Arial" w:hAnsi="Arial" w:cs="Arial"/>
          <w:b/>
          <w:sz w:val="22"/>
          <w:szCs w:val="22"/>
          <w:lang w:eastAsia="pt-PT"/>
        </w:rPr>
        <w:t>CT/</w:t>
      </w:r>
      <w:r w:rsidR="00104206" w:rsidRPr="00DD4EE8">
        <w:rPr>
          <w:rFonts w:ascii="Arial" w:hAnsi="Arial" w:cs="Arial"/>
          <w:b/>
          <w:color w:val="FF0000"/>
          <w:sz w:val="22"/>
          <w:szCs w:val="22"/>
          <w:lang w:eastAsia="pt-PT"/>
        </w:rPr>
        <w:t>00</w:t>
      </w:r>
      <w:r w:rsidR="005C3A1C" w:rsidRPr="00DD4EE8">
        <w:rPr>
          <w:rFonts w:ascii="Arial" w:hAnsi="Arial" w:cs="Arial"/>
          <w:b/>
          <w:color w:val="FF0000"/>
          <w:sz w:val="22"/>
          <w:szCs w:val="22"/>
          <w:lang w:eastAsia="pt-PT"/>
        </w:rPr>
        <w:t>XX</w:t>
      </w:r>
      <w:r w:rsidR="00104206" w:rsidRPr="00DD4EE8">
        <w:rPr>
          <w:rFonts w:ascii="Arial" w:hAnsi="Arial" w:cs="Arial"/>
          <w:b/>
          <w:color w:val="FF0000"/>
          <w:sz w:val="22"/>
          <w:szCs w:val="22"/>
          <w:lang w:eastAsia="pt-PT"/>
        </w:rPr>
        <w:t>/</w:t>
      </w:r>
      <w:r w:rsidR="005C3A1C" w:rsidRPr="00DD4EE8">
        <w:rPr>
          <w:rFonts w:ascii="Arial" w:hAnsi="Arial" w:cs="Arial"/>
          <w:b/>
          <w:color w:val="FF0000"/>
          <w:sz w:val="22"/>
          <w:szCs w:val="22"/>
          <w:lang w:eastAsia="pt-PT"/>
        </w:rPr>
        <w:t>XXXX</w:t>
      </w:r>
      <w:r w:rsidR="00104206" w:rsidRPr="00DD4EE8">
        <w:rPr>
          <w:rFonts w:ascii="Arial" w:hAnsi="Arial" w:cs="Arial"/>
          <w:color w:val="FF0000"/>
          <w:sz w:val="22"/>
          <w:szCs w:val="22"/>
          <w:lang w:eastAsia="pt-PT"/>
        </w:rPr>
        <w:t xml:space="preserve"> </w:t>
      </w:r>
      <w:r w:rsidR="00104206" w:rsidRPr="00DD4EE8">
        <w:rPr>
          <w:rFonts w:ascii="Arial" w:hAnsi="Arial" w:cs="Arial"/>
          <w:sz w:val="22"/>
          <w:szCs w:val="22"/>
        </w:rPr>
        <w:t>decorrente do Pregão</w:t>
      </w:r>
      <w:r w:rsidR="00755CDC" w:rsidRPr="00DD4EE8">
        <w:rPr>
          <w:rFonts w:ascii="Arial" w:hAnsi="Arial" w:cs="Arial"/>
          <w:sz w:val="22"/>
          <w:szCs w:val="22"/>
        </w:rPr>
        <w:t xml:space="preserve"> Eletrônico </w:t>
      </w:r>
      <w:r w:rsidR="00104206" w:rsidRPr="00DD4EE8">
        <w:rPr>
          <w:rFonts w:ascii="Arial" w:hAnsi="Arial" w:cs="Arial"/>
          <w:sz w:val="22"/>
          <w:szCs w:val="22"/>
        </w:rPr>
        <w:t xml:space="preserve"> nº </w:t>
      </w:r>
      <w:r w:rsidR="00661E6F" w:rsidRPr="00DD4EE8">
        <w:rPr>
          <w:rFonts w:ascii="Arial" w:hAnsi="Arial" w:cs="Arial"/>
          <w:color w:val="FF0000"/>
          <w:sz w:val="22"/>
          <w:szCs w:val="22"/>
        </w:rPr>
        <w:t>XX</w:t>
      </w:r>
      <w:r w:rsidR="00104206" w:rsidRPr="00DD4EE8">
        <w:rPr>
          <w:rFonts w:ascii="Arial" w:hAnsi="Arial" w:cs="Arial"/>
          <w:color w:val="FF0000"/>
          <w:sz w:val="22"/>
          <w:szCs w:val="22"/>
        </w:rPr>
        <w:t>/</w:t>
      </w:r>
      <w:r w:rsidR="00661E6F" w:rsidRPr="00DD4EE8">
        <w:rPr>
          <w:rFonts w:ascii="Arial" w:hAnsi="Arial" w:cs="Arial"/>
          <w:color w:val="FF0000"/>
          <w:sz w:val="22"/>
          <w:szCs w:val="22"/>
        </w:rPr>
        <w:t>XXXX</w:t>
      </w:r>
      <w:r w:rsidRPr="00DD4EE8">
        <w:rPr>
          <w:rFonts w:ascii="Arial" w:hAnsi="Arial" w:cs="Arial"/>
          <w:color w:val="FF0000"/>
          <w:sz w:val="22"/>
          <w:szCs w:val="22"/>
        </w:rPr>
        <w:t xml:space="preserve"> </w:t>
      </w:r>
      <w:r w:rsidRPr="00DD4EE8">
        <w:rPr>
          <w:rFonts w:ascii="Arial" w:hAnsi="Arial" w:cs="Arial"/>
          <w:sz w:val="22"/>
          <w:szCs w:val="22"/>
        </w:rPr>
        <w:t>e</w:t>
      </w:r>
      <w:r w:rsidR="00104206" w:rsidRPr="00DD4EE8">
        <w:rPr>
          <w:rFonts w:ascii="Arial" w:hAnsi="Arial" w:cs="Arial"/>
          <w:sz w:val="22"/>
          <w:szCs w:val="22"/>
        </w:rPr>
        <w:t xml:space="preserve"> Processo </w:t>
      </w:r>
      <w:r w:rsidR="007F05E5" w:rsidRPr="00DD4EE8">
        <w:rPr>
          <w:rFonts w:ascii="Arial" w:hAnsi="Arial" w:cs="Arial"/>
          <w:sz w:val="22"/>
          <w:szCs w:val="22"/>
        </w:rPr>
        <w:t xml:space="preserve">Administrativo </w:t>
      </w:r>
      <w:r w:rsidR="00104206" w:rsidRPr="00DD4EE8">
        <w:rPr>
          <w:rFonts w:ascii="Arial" w:hAnsi="Arial" w:cs="Arial"/>
          <w:sz w:val="22"/>
          <w:szCs w:val="22"/>
        </w:rPr>
        <w:t xml:space="preserve">nº </w:t>
      </w:r>
      <w:r w:rsidR="00661E6F" w:rsidRPr="00DD4EE8">
        <w:rPr>
          <w:rFonts w:ascii="Arial" w:hAnsi="Arial" w:cs="Arial"/>
          <w:color w:val="FF0000"/>
          <w:sz w:val="22"/>
          <w:szCs w:val="22"/>
        </w:rPr>
        <w:t>XX</w:t>
      </w:r>
      <w:r w:rsidR="00104206" w:rsidRPr="00DD4EE8">
        <w:rPr>
          <w:rFonts w:ascii="Arial" w:hAnsi="Arial" w:cs="Arial"/>
          <w:color w:val="FF0000"/>
          <w:sz w:val="22"/>
          <w:szCs w:val="22"/>
        </w:rPr>
        <w:t>/</w:t>
      </w:r>
      <w:r w:rsidR="00661E6F" w:rsidRPr="00DD4EE8">
        <w:rPr>
          <w:rFonts w:ascii="Arial" w:hAnsi="Arial" w:cs="Arial"/>
          <w:color w:val="FF0000"/>
          <w:sz w:val="22"/>
          <w:szCs w:val="22"/>
        </w:rPr>
        <w:t>XXXX</w:t>
      </w:r>
      <w:r w:rsidR="00104206" w:rsidRPr="00DD4EE8">
        <w:rPr>
          <w:rFonts w:ascii="Arial" w:hAnsi="Arial" w:cs="Arial"/>
          <w:sz w:val="22"/>
          <w:szCs w:val="22"/>
        </w:rPr>
        <w:t xml:space="preserve">, </w:t>
      </w:r>
      <w:r w:rsidR="00104206" w:rsidRPr="00DD4EE8">
        <w:rPr>
          <w:rFonts w:ascii="Arial" w:hAnsi="Arial" w:cs="Arial"/>
          <w:sz w:val="22"/>
          <w:szCs w:val="22"/>
          <w:lang w:eastAsia="pt-PT"/>
        </w:rPr>
        <w:t>o qual se regerá pelas cláusulas e condições a seguir</w:t>
      </w:r>
    </w:p>
    <w:p w:rsidR="003A607B" w:rsidRPr="00DD4EE8" w:rsidRDefault="003A607B" w:rsidP="003A607B">
      <w:pPr>
        <w:pStyle w:val="Textodocorpo0"/>
        <w:shd w:val="clear" w:color="auto" w:fill="auto"/>
        <w:spacing w:before="0" w:after="0" w:line="276" w:lineRule="auto"/>
        <w:ind w:left="23" w:right="23"/>
        <w:rPr>
          <w:rFonts w:ascii="Arial" w:hAnsi="Arial" w:cs="Arial"/>
          <w:b/>
          <w:sz w:val="22"/>
          <w:szCs w:val="22"/>
          <w:u w:val="single"/>
          <w:lang w:eastAsia="pt-PT"/>
        </w:rPr>
      </w:pPr>
    </w:p>
    <w:p w:rsidR="003A607B" w:rsidRPr="00DD4EE8" w:rsidRDefault="003A607B" w:rsidP="003A607B">
      <w:pPr>
        <w:pStyle w:val="Corpodetexto"/>
        <w:shd w:val="pct20" w:color="auto" w:fill="auto"/>
        <w:contextualSpacing/>
        <w:jc w:val="center"/>
        <w:rPr>
          <w:rFonts w:cs="Arial"/>
          <w:b/>
          <w:color w:val="000000"/>
          <w:sz w:val="22"/>
          <w:szCs w:val="22"/>
        </w:rPr>
      </w:pPr>
      <w:r w:rsidRPr="00DD4EE8">
        <w:rPr>
          <w:rFonts w:cs="Arial"/>
          <w:b/>
          <w:sz w:val="22"/>
          <w:szCs w:val="22"/>
        </w:rPr>
        <w:t>CLÁUSULA PRIMEIRA – DO OBJETO</w:t>
      </w:r>
    </w:p>
    <w:p w:rsidR="003A607B" w:rsidRPr="00DD4EE8" w:rsidRDefault="003A607B" w:rsidP="003A607B">
      <w:pPr>
        <w:pStyle w:val="SemEspaamento"/>
        <w:contextualSpacing/>
        <w:jc w:val="both"/>
        <w:rPr>
          <w:rFonts w:ascii="Arial" w:hAnsi="Arial" w:cs="Arial"/>
          <w:b/>
          <w:color w:val="000000"/>
        </w:rPr>
      </w:pPr>
    </w:p>
    <w:p w:rsidR="003A607B" w:rsidRPr="00DD4EE8" w:rsidRDefault="003A607B" w:rsidP="003A607B">
      <w:pPr>
        <w:pStyle w:val="SemEspaamento"/>
        <w:numPr>
          <w:ilvl w:val="1"/>
          <w:numId w:val="31"/>
        </w:numPr>
        <w:ind w:left="0" w:firstLine="0"/>
        <w:contextualSpacing/>
        <w:jc w:val="both"/>
        <w:rPr>
          <w:rFonts w:ascii="Arial" w:hAnsi="Arial" w:cs="Arial"/>
          <w:color w:val="FF0000"/>
        </w:rPr>
      </w:pPr>
      <w:r w:rsidRPr="00DD4EE8">
        <w:rPr>
          <w:rFonts w:ascii="Arial" w:hAnsi="Arial" w:cs="Arial"/>
          <w:color w:val="000000"/>
        </w:rPr>
        <w:t xml:space="preserve">O objeto do presente instrumento é a contratação de serviços </w:t>
      </w:r>
      <w:r w:rsidR="004F1104" w:rsidRPr="00DD4EE8">
        <w:rPr>
          <w:rFonts w:ascii="Arial" w:hAnsi="Arial" w:cs="Arial"/>
          <w:color w:val="000000" w:themeColor="text1"/>
        </w:rPr>
        <w:t>continuados</w:t>
      </w:r>
      <w:r w:rsidR="004F1104" w:rsidRPr="00DD4EE8">
        <w:rPr>
          <w:rFonts w:ascii="Arial" w:hAnsi="Arial" w:cs="Arial"/>
          <w:color w:val="000000"/>
        </w:rPr>
        <w:t xml:space="preserve"> para a prestação de serviços de jardinagem, manutenção das áreas verdes internas e externas do CRA-SP, conforme especificações constantes no termo de referência e seus anexos.</w:t>
      </w:r>
    </w:p>
    <w:p w:rsidR="003A607B" w:rsidRPr="00DD4EE8" w:rsidRDefault="003A607B" w:rsidP="003A607B">
      <w:pPr>
        <w:pStyle w:val="SemEspaamento"/>
        <w:contextualSpacing/>
        <w:jc w:val="both"/>
        <w:rPr>
          <w:rFonts w:ascii="Arial" w:hAnsi="Arial" w:cs="Arial"/>
          <w:color w:val="FF0000"/>
          <w:highlight w:val="cyan"/>
        </w:rPr>
      </w:pPr>
    </w:p>
    <w:p w:rsidR="003A607B" w:rsidRPr="00DD4EE8" w:rsidRDefault="003A607B" w:rsidP="003A607B">
      <w:pPr>
        <w:pStyle w:val="SemEspaamento"/>
        <w:numPr>
          <w:ilvl w:val="1"/>
          <w:numId w:val="31"/>
        </w:numPr>
        <w:ind w:left="0" w:firstLine="0"/>
        <w:contextualSpacing/>
        <w:jc w:val="both"/>
        <w:rPr>
          <w:rFonts w:ascii="Arial" w:hAnsi="Arial" w:cs="Arial"/>
          <w:color w:val="000000"/>
        </w:rPr>
      </w:pPr>
      <w:r w:rsidRPr="00DD4EE8">
        <w:rPr>
          <w:rFonts w:ascii="Arial" w:hAnsi="Arial" w:cs="Arial"/>
          <w:color w:val="000000"/>
        </w:rPr>
        <w:t xml:space="preserve"> Este Termo de Contrato vincula-se ao Edital do Pregão identificado no preâmbulo, e à proposta vencedora, independentemente de transcrição.</w:t>
      </w:r>
    </w:p>
    <w:p w:rsidR="003A607B" w:rsidRPr="00DD4EE8" w:rsidRDefault="003A607B" w:rsidP="003A607B">
      <w:pPr>
        <w:pStyle w:val="SemEspaamento"/>
        <w:contextualSpacing/>
        <w:jc w:val="both"/>
        <w:rPr>
          <w:rFonts w:ascii="Arial" w:hAnsi="Arial" w:cs="Arial"/>
          <w:color w:val="000000"/>
        </w:rPr>
      </w:pPr>
    </w:p>
    <w:p w:rsidR="003A607B" w:rsidRPr="00DD4EE8" w:rsidRDefault="003A607B" w:rsidP="003A607B">
      <w:pPr>
        <w:pStyle w:val="SemEspaamento"/>
        <w:numPr>
          <w:ilvl w:val="1"/>
          <w:numId w:val="31"/>
        </w:numPr>
        <w:ind w:left="0" w:firstLine="0"/>
        <w:contextualSpacing/>
        <w:jc w:val="both"/>
        <w:rPr>
          <w:rFonts w:ascii="Arial" w:hAnsi="Arial" w:cs="Arial"/>
          <w:color w:val="000000"/>
        </w:rPr>
      </w:pPr>
      <w:r w:rsidRPr="00DD4EE8">
        <w:rPr>
          <w:rFonts w:ascii="Arial" w:hAnsi="Arial" w:cs="Arial"/>
          <w:color w:val="000000"/>
        </w:rPr>
        <w:t>Objeto da contratação:</w:t>
      </w:r>
    </w:p>
    <w:p w:rsidR="003A607B" w:rsidRPr="00DD4EE8" w:rsidRDefault="003A607B" w:rsidP="003A607B">
      <w:pPr>
        <w:pStyle w:val="SemEspaamento"/>
        <w:contextualSpacing/>
        <w:jc w:val="both"/>
        <w:rPr>
          <w:rFonts w:ascii="Arial" w:hAnsi="Arial" w:cs="Arial"/>
          <w:color w:val="000000"/>
        </w:rPr>
      </w:pPr>
    </w:p>
    <w:tbl>
      <w:tblPr>
        <w:tblW w:w="0" w:type="auto"/>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2495"/>
        <w:gridCol w:w="1278"/>
        <w:gridCol w:w="2532"/>
        <w:gridCol w:w="2070"/>
      </w:tblGrid>
      <w:tr w:rsidR="004F1104" w:rsidRPr="00DD4EE8" w:rsidTr="00A63146">
        <w:trPr>
          <w:trHeight w:val="555"/>
        </w:trPr>
        <w:tc>
          <w:tcPr>
            <w:tcW w:w="780" w:type="dxa"/>
          </w:tcPr>
          <w:p w:rsidR="004F1104" w:rsidRPr="00DD4EE8" w:rsidRDefault="004F1104" w:rsidP="00A63146">
            <w:pPr>
              <w:pStyle w:val="Nivel1"/>
              <w:numPr>
                <w:ilvl w:val="0"/>
                <w:numId w:val="0"/>
              </w:numPr>
              <w:rPr>
                <w:rFonts w:cs="Arial"/>
                <w:sz w:val="22"/>
                <w:szCs w:val="22"/>
              </w:rPr>
            </w:pPr>
          </w:p>
        </w:tc>
        <w:tc>
          <w:tcPr>
            <w:tcW w:w="2495" w:type="dxa"/>
          </w:tcPr>
          <w:p w:rsidR="004F1104" w:rsidRPr="00DD4EE8" w:rsidRDefault="004F1104" w:rsidP="00A63146">
            <w:pPr>
              <w:autoSpaceDE w:val="0"/>
              <w:spacing w:after="120"/>
              <w:jc w:val="both"/>
              <w:rPr>
                <w:rFonts w:ascii="Arial" w:hAnsi="Arial" w:cs="Arial"/>
                <w:color w:val="000000"/>
              </w:rPr>
            </w:pPr>
            <w:r w:rsidRPr="00DD4EE8">
              <w:rPr>
                <w:rFonts w:ascii="Arial" w:hAnsi="Arial" w:cs="Arial"/>
                <w:color w:val="000000"/>
              </w:rPr>
              <w:t xml:space="preserve">Descrição detalhada </w:t>
            </w:r>
          </w:p>
        </w:tc>
        <w:tc>
          <w:tcPr>
            <w:tcW w:w="1175" w:type="dxa"/>
          </w:tcPr>
          <w:p w:rsidR="004F1104" w:rsidRPr="00DD4EE8" w:rsidRDefault="004F1104" w:rsidP="00A63146">
            <w:pPr>
              <w:autoSpaceDE w:val="0"/>
              <w:spacing w:after="120"/>
              <w:jc w:val="both"/>
              <w:rPr>
                <w:rFonts w:ascii="Arial" w:hAnsi="Arial" w:cs="Arial"/>
                <w:color w:val="000000"/>
              </w:rPr>
            </w:pPr>
            <w:r w:rsidRPr="00DD4EE8">
              <w:rPr>
                <w:rFonts w:ascii="Arial" w:hAnsi="Arial" w:cs="Arial"/>
                <w:color w:val="000000"/>
              </w:rPr>
              <w:t>Quantidade</w:t>
            </w:r>
          </w:p>
        </w:tc>
        <w:tc>
          <w:tcPr>
            <w:tcW w:w="2532" w:type="dxa"/>
          </w:tcPr>
          <w:p w:rsidR="004F1104" w:rsidRPr="00DD4EE8" w:rsidRDefault="004F1104" w:rsidP="00A63146">
            <w:pPr>
              <w:autoSpaceDE w:val="0"/>
              <w:spacing w:after="120"/>
              <w:jc w:val="both"/>
              <w:rPr>
                <w:rFonts w:ascii="Arial" w:hAnsi="Arial" w:cs="Arial"/>
                <w:color w:val="000000"/>
              </w:rPr>
            </w:pPr>
            <w:r w:rsidRPr="00DD4EE8">
              <w:rPr>
                <w:rFonts w:ascii="Arial" w:hAnsi="Arial" w:cs="Arial"/>
                <w:color w:val="000000"/>
              </w:rPr>
              <w:t xml:space="preserve">Valor unitário </w:t>
            </w:r>
          </w:p>
        </w:tc>
        <w:tc>
          <w:tcPr>
            <w:tcW w:w="2070" w:type="dxa"/>
          </w:tcPr>
          <w:p w:rsidR="004F1104" w:rsidRPr="00DD4EE8" w:rsidRDefault="004F1104" w:rsidP="00A63146">
            <w:pPr>
              <w:autoSpaceDE w:val="0"/>
              <w:spacing w:after="120"/>
              <w:jc w:val="both"/>
              <w:rPr>
                <w:rFonts w:ascii="Arial" w:hAnsi="Arial" w:cs="Arial"/>
                <w:color w:val="000000"/>
              </w:rPr>
            </w:pPr>
            <w:r w:rsidRPr="00DD4EE8">
              <w:rPr>
                <w:rFonts w:ascii="Arial" w:hAnsi="Arial" w:cs="Arial"/>
                <w:color w:val="000000"/>
              </w:rPr>
              <w:t xml:space="preserve">Valor total mensal </w:t>
            </w:r>
          </w:p>
        </w:tc>
      </w:tr>
      <w:tr w:rsidR="004F1104" w:rsidRPr="00DD4EE8" w:rsidTr="00A63146">
        <w:trPr>
          <w:trHeight w:val="555"/>
        </w:trPr>
        <w:tc>
          <w:tcPr>
            <w:tcW w:w="780" w:type="dxa"/>
          </w:tcPr>
          <w:p w:rsidR="004F1104" w:rsidRPr="00DD4EE8" w:rsidRDefault="004F1104" w:rsidP="00A63146">
            <w:pPr>
              <w:autoSpaceDE w:val="0"/>
              <w:spacing w:after="120"/>
              <w:jc w:val="both"/>
              <w:rPr>
                <w:rFonts w:ascii="Arial" w:hAnsi="Arial" w:cs="Arial"/>
                <w:color w:val="000000"/>
              </w:rPr>
            </w:pPr>
            <w:r w:rsidRPr="00DD4EE8">
              <w:rPr>
                <w:rFonts w:ascii="Arial" w:hAnsi="Arial" w:cs="Arial"/>
                <w:color w:val="000000"/>
              </w:rPr>
              <w:t>1</w:t>
            </w:r>
          </w:p>
        </w:tc>
        <w:tc>
          <w:tcPr>
            <w:tcW w:w="2495" w:type="dxa"/>
          </w:tcPr>
          <w:p w:rsidR="004F1104" w:rsidRPr="00DD4EE8" w:rsidRDefault="004F1104" w:rsidP="00A63146">
            <w:pPr>
              <w:autoSpaceDE w:val="0"/>
              <w:spacing w:after="120"/>
              <w:jc w:val="both"/>
              <w:rPr>
                <w:rFonts w:ascii="Arial" w:hAnsi="Arial" w:cs="Arial"/>
                <w:color w:val="000000"/>
              </w:rPr>
            </w:pPr>
            <w:r w:rsidRPr="00DD4EE8">
              <w:rPr>
                <w:rFonts w:ascii="Arial" w:hAnsi="Arial" w:cs="Arial"/>
                <w:color w:val="000000"/>
              </w:rPr>
              <w:t xml:space="preserve">Jardineiro </w:t>
            </w:r>
          </w:p>
        </w:tc>
        <w:tc>
          <w:tcPr>
            <w:tcW w:w="1175" w:type="dxa"/>
          </w:tcPr>
          <w:p w:rsidR="004F1104" w:rsidRPr="00DD4EE8" w:rsidRDefault="004F1104" w:rsidP="00A63146">
            <w:pPr>
              <w:autoSpaceDE w:val="0"/>
              <w:spacing w:after="120"/>
              <w:jc w:val="both"/>
              <w:rPr>
                <w:rFonts w:ascii="Arial" w:hAnsi="Arial" w:cs="Arial"/>
                <w:color w:val="000000"/>
              </w:rPr>
            </w:pPr>
            <w:r w:rsidRPr="00DD4EE8">
              <w:rPr>
                <w:rFonts w:ascii="Arial" w:hAnsi="Arial" w:cs="Arial"/>
                <w:color w:val="000000"/>
              </w:rPr>
              <w:t>1</w:t>
            </w:r>
          </w:p>
        </w:tc>
        <w:tc>
          <w:tcPr>
            <w:tcW w:w="2532" w:type="dxa"/>
          </w:tcPr>
          <w:p w:rsidR="004F1104" w:rsidRPr="00DD4EE8" w:rsidRDefault="004F1104" w:rsidP="00A63146">
            <w:pPr>
              <w:autoSpaceDE w:val="0"/>
              <w:spacing w:after="120"/>
              <w:jc w:val="both"/>
              <w:rPr>
                <w:rFonts w:ascii="Arial" w:hAnsi="Arial" w:cs="Arial"/>
                <w:color w:val="000000"/>
              </w:rPr>
            </w:pPr>
          </w:p>
        </w:tc>
        <w:tc>
          <w:tcPr>
            <w:tcW w:w="2070" w:type="dxa"/>
          </w:tcPr>
          <w:p w:rsidR="004F1104" w:rsidRPr="00DD4EE8" w:rsidRDefault="004F1104" w:rsidP="00A63146">
            <w:pPr>
              <w:autoSpaceDE w:val="0"/>
              <w:spacing w:after="120"/>
              <w:jc w:val="both"/>
              <w:rPr>
                <w:rFonts w:ascii="Arial" w:hAnsi="Arial" w:cs="Arial"/>
                <w:color w:val="000000"/>
              </w:rPr>
            </w:pPr>
          </w:p>
        </w:tc>
      </w:tr>
      <w:tr w:rsidR="004F1104" w:rsidRPr="00DD4EE8" w:rsidTr="00A63146">
        <w:trPr>
          <w:trHeight w:val="555"/>
        </w:trPr>
        <w:tc>
          <w:tcPr>
            <w:tcW w:w="780" w:type="dxa"/>
          </w:tcPr>
          <w:p w:rsidR="004F1104" w:rsidRPr="00DD4EE8" w:rsidRDefault="004F1104" w:rsidP="00A63146">
            <w:pPr>
              <w:autoSpaceDE w:val="0"/>
              <w:spacing w:after="120"/>
              <w:jc w:val="both"/>
              <w:rPr>
                <w:rFonts w:ascii="Arial" w:hAnsi="Arial" w:cs="Arial"/>
                <w:color w:val="000000"/>
              </w:rPr>
            </w:pPr>
            <w:r w:rsidRPr="00DD4EE8">
              <w:rPr>
                <w:rFonts w:ascii="Arial" w:hAnsi="Arial" w:cs="Arial"/>
                <w:color w:val="000000"/>
              </w:rPr>
              <w:t>2</w:t>
            </w:r>
          </w:p>
        </w:tc>
        <w:tc>
          <w:tcPr>
            <w:tcW w:w="2495" w:type="dxa"/>
          </w:tcPr>
          <w:p w:rsidR="004F1104" w:rsidRPr="00DD4EE8" w:rsidRDefault="004F1104" w:rsidP="00A63146">
            <w:pPr>
              <w:autoSpaceDE w:val="0"/>
              <w:spacing w:after="120"/>
              <w:jc w:val="both"/>
              <w:rPr>
                <w:rFonts w:ascii="Arial" w:hAnsi="Arial" w:cs="Arial"/>
                <w:color w:val="000000"/>
              </w:rPr>
            </w:pPr>
            <w:r w:rsidRPr="00DD4EE8">
              <w:rPr>
                <w:rFonts w:ascii="Arial" w:hAnsi="Arial" w:cs="Arial"/>
                <w:color w:val="000000"/>
              </w:rPr>
              <w:t>Ajudante de jardinagem</w:t>
            </w:r>
          </w:p>
        </w:tc>
        <w:tc>
          <w:tcPr>
            <w:tcW w:w="1175" w:type="dxa"/>
          </w:tcPr>
          <w:p w:rsidR="004F1104" w:rsidRPr="00DD4EE8" w:rsidRDefault="004F1104" w:rsidP="00A63146">
            <w:pPr>
              <w:autoSpaceDE w:val="0"/>
              <w:spacing w:after="120"/>
              <w:jc w:val="both"/>
              <w:rPr>
                <w:rFonts w:ascii="Arial" w:hAnsi="Arial" w:cs="Arial"/>
                <w:color w:val="000000"/>
              </w:rPr>
            </w:pPr>
            <w:r w:rsidRPr="00DD4EE8">
              <w:rPr>
                <w:rFonts w:ascii="Arial" w:hAnsi="Arial" w:cs="Arial"/>
                <w:color w:val="000000"/>
              </w:rPr>
              <w:t>1</w:t>
            </w:r>
          </w:p>
        </w:tc>
        <w:tc>
          <w:tcPr>
            <w:tcW w:w="2532" w:type="dxa"/>
          </w:tcPr>
          <w:p w:rsidR="004F1104" w:rsidRPr="00DD4EE8" w:rsidRDefault="004F1104" w:rsidP="00A63146">
            <w:pPr>
              <w:autoSpaceDE w:val="0"/>
              <w:spacing w:after="120"/>
              <w:jc w:val="both"/>
              <w:rPr>
                <w:rFonts w:ascii="Arial" w:hAnsi="Arial" w:cs="Arial"/>
                <w:color w:val="000000"/>
              </w:rPr>
            </w:pPr>
          </w:p>
        </w:tc>
        <w:tc>
          <w:tcPr>
            <w:tcW w:w="2070" w:type="dxa"/>
          </w:tcPr>
          <w:p w:rsidR="004F1104" w:rsidRPr="00DD4EE8" w:rsidRDefault="004F1104" w:rsidP="00A63146">
            <w:pPr>
              <w:autoSpaceDE w:val="0"/>
              <w:spacing w:after="120"/>
              <w:jc w:val="both"/>
              <w:rPr>
                <w:rFonts w:ascii="Arial" w:hAnsi="Arial" w:cs="Arial"/>
                <w:color w:val="000000"/>
              </w:rPr>
            </w:pPr>
          </w:p>
        </w:tc>
      </w:tr>
      <w:tr w:rsidR="004F1104" w:rsidRPr="00DD4EE8" w:rsidTr="00A63146">
        <w:trPr>
          <w:trHeight w:val="555"/>
        </w:trPr>
        <w:tc>
          <w:tcPr>
            <w:tcW w:w="780" w:type="dxa"/>
            <w:tcBorders>
              <w:bottom w:val="single" w:sz="4" w:space="0" w:color="auto"/>
            </w:tcBorders>
          </w:tcPr>
          <w:p w:rsidR="004F1104" w:rsidRPr="00DD4EE8" w:rsidRDefault="004F1104" w:rsidP="00A63146">
            <w:pPr>
              <w:autoSpaceDE w:val="0"/>
              <w:spacing w:after="120"/>
              <w:jc w:val="both"/>
              <w:rPr>
                <w:rFonts w:ascii="Arial" w:hAnsi="Arial" w:cs="Arial"/>
                <w:color w:val="000000"/>
              </w:rPr>
            </w:pPr>
            <w:r w:rsidRPr="00DD4EE8">
              <w:rPr>
                <w:rFonts w:ascii="Arial" w:hAnsi="Arial" w:cs="Arial"/>
                <w:color w:val="000000"/>
              </w:rPr>
              <w:t>3</w:t>
            </w:r>
          </w:p>
        </w:tc>
        <w:tc>
          <w:tcPr>
            <w:tcW w:w="2495" w:type="dxa"/>
            <w:tcBorders>
              <w:bottom w:val="single" w:sz="4" w:space="0" w:color="auto"/>
            </w:tcBorders>
          </w:tcPr>
          <w:p w:rsidR="004F1104" w:rsidRPr="00DD4EE8" w:rsidRDefault="004F1104" w:rsidP="00A63146">
            <w:pPr>
              <w:autoSpaceDE w:val="0"/>
              <w:spacing w:after="120"/>
              <w:jc w:val="both"/>
              <w:rPr>
                <w:rFonts w:ascii="Arial" w:hAnsi="Arial" w:cs="Arial"/>
                <w:color w:val="000000"/>
              </w:rPr>
            </w:pPr>
            <w:r w:rsidRPr="00DD4EE8">
              <w:rPr>
                <w:rFonts w:ascii="Arial" w:hAnsi="Arial" w:cs="Arial"/>
                <w:color w:val="000000"/>
              </w:rPr>
              <w:t>Insumos diversos</w:t>
            </w:r>
          </w:p>
        </w:tc>
        <w:tc>
          <w:tcPr>
            <w:tcW w:w="1175" w:type="dxa"/>
            <w:tcBorders>
              <w:bottom w:val="single" w:sz="4" w:space="0" w:color="auto"/>
            </w:tcBorders>
          </w:tcPr>
          <w:p w:rsidR="004F1104" w:rsidRPr="00DD4EE8" w:rsidRDefault="004F1104" w:rsidP="00A63146">
            <w:pPr>
              <w:autoSpaceDE w:val="0"/>
              <w:spacing w:after="120"/>
              <w:jc w:val="both"/>
              <w:rPr>
                <w:rFonts w:ascii="Arial" w:hAnsi="Arial" w:cs="Arial"/>
                <w:color w:val="000000"/>
              </w:rPr>
            </w:pPr>
          </w:p>
        </w:tc>
        <w:tc>
          <w:tcPr>
            <w:tcW w:w="2532" w:type="dxa"/>
            <w:tcBorders>
              <w:bottom w:val="single" w:sz="4" w:space="0" w:color="auto"/>
            </w:tcBorders>
          </w:tcPr>
          <w:p w:rsidR="004F1104" w:rsidRPr="00DD4EE8" w:rsidRDefault="004F1104" w:rsidP="00A63146">
            <w:pPr>
              <w:autoSpaceDE w:val="0"/>
              <w:spacing w:after="120"/>
              <w:jc w:val="both"/>
              <w:rPr>
                <w:rFonts w:ascii="Arial" w:hAnsi="Arial" w:cs="Arial"/>
                <w:color w:val="000000"/>
              </w:rPr>
            </w:pPr>
          </w:p>
        </w:tc>
        <w:tc>
          <w:tcPr>
            <w:tcW w:w="2070" w:type="dxa"/>
          </w:tcPr>
          <w:p w:rsidR="004F1104" w:rsidRPr="00DD4EE8" w:rsidRDefault="004F1104" w:rsidP="00A63146">
            <w:pPr>
              <w:autoSpaceDE w:val="0"/>
              <w:spacing w:after="120"/>
              <w:jc w:val="both"/>
              <w:rPr>
                <w:rFonts w:ascii="Arial" w:hAnsi="Arial" w:cs="Arial"/>
                <w:color w:val="000000"/>
              </w:rPr>
            </w:pPr>
          </w:p>
        </w:tc>
      </w:tr>
      <w:tr w:rsidR="004F1104" w:rsidRPr="00DD4EE8" w:rsidTr="00A63146">
        <w:trPr>
          <w:trHeight w:val="555"/>
        </w:trPr>
        <w:tc>
          <w:tcPr>
            <w:tcW w:w="780" w:type="dxa"/>
            <w:tcBorders>
              <w:bottom w:val="single" w:sz="4" w:space="0" w:color="auto"/>
              <w:right w:val="nil"/>
            </w:tcBorders>
          </w:tcPr>
          <w:p w:rsidR="004F1104" w:rsidRPr="00DD4EE8" w:rsidRDefault="004F1104" w:rsidP="00A63146">
            <w:pPr>
              <w:autoSpaceDE w:val="0"/>
              <w:spacing w:after="120"/>
              <w:jc w:val="both"/>
              <w:rPr>
                <w:rFonts w:ascii="Arial" w:hAnsi="Arial" w:cs="Arial"/>
                <w:color w:val="000000"/>
              </w:rPr>
            </w:pPr>
          </w:p>
        </w:tc>
        <w:tc>
          <w:tcPr>
            <w:tcW w:w="2495" w:type="dxa"/>
            <w:tcBorders>
              <w:left w:val="nil"/>
              <w:bottom w:val="single" w:sz="4" w:space="0" w:color="auto"/>
              <w:right w:val="nil"/>
            </w:tcBorders>
          </w:tcPr>
          <w:p w:rsidR="004F1104" w:rsidRPr="00DD4EE8" w:rsidRDefault="004F1104" w:rsidP="00A63146">
            <w:pPr>
              <w:autoSpaceDE w:val="0"/>
              <w:spacing w:after="120"/>
              <w:jc w:val="both"/>
              <w:rPr>
                <w:rFonts w:ascii="Arial" w:hAnsi="Arial" w:cs="Arial"/>
                <w:color w:val="000000"/>
              </w:rPr>
            </w:pPr>
          </w:p>
        </w:tc>
        <w:tc>
          <w:tcPr>
            <w:tcW w:w="1175" w:type="dxa"/>
            <w:tcBorders>
              <w:left w:val="nil"/>
              <w:bottom w:val="single" w:sz="4" w:space="0" w:color="auto"/>
              <w:right w:val="nil"/>
            </w:tcBorders>
          </w:tcPr>
          <w:p w:rsidR="004F1104" w:rsidRPr="00DD4EE8" w:rsidRDefault="004F1104" w:rsidP="00A63146">
            <w:pPr>
              <w:autoSpaceDE w:val="0"/>
              <w:spacing w:after="120"/>
              <w:jc w:val="both"/>
              <w:rPr>
                <w:rFonts w:ascii="Arial" w:hAnsi="Arial" w:cs="Arial"/>
                <w:color w:val="000000"/>
              </w:rPr>
            </w:pPr>
          </w:p>
        </w:tc>
        <w:tc>
          <w:tcPr>
            <w:tcW w:w="2532" w:type="dxa"/>
            <w:tcBorders>
              <w:left w:val="nil"/>
              <w:bottom w:val="single" w:sz="4" w:space="0" w:color="auto"/>
            </w:tcBorders>
          </w:tcPr>
          <w:p w:rsidR="004F1104" w:rsidRPr="00DD4EE8" w:rsidRDefault="004F1104" w:rsidP="00A63146">
            <w:pPr>
              <w:autoSpaceDE w:val="0"/>
              <w:spacing w:after="120"/>
              <w:jc w:val="both"/>
              <w:rPr>
                <w:rFonts w:ascii="Arial" w:hAnsi="Arial" w:cs="Arial"/>
                <w:color w:val="000000"/>
              </w:rPr>
            </w:pPr>
          </w:p>
        </w:tc>
        <w:tc>
          <w:tcPr>
            <w:tcW w:w="2070" w:type="dxa"/>
          </w:tcPr>
          <w:p w:rsidR="004F1104" w:rsidRPr="00DD4EE8" w:rsidRDefault="004F1104" w:rsidP="00A63146">
            <w:pPr>
              <w:autoSpaceDE w:val="0"/>
              <w:spacing w:after="120"/>
              <w:jc w:val="both"/>
              <w:rPr>
                <w:rFonts w:ascii="Arial" w:hAnsi="Arial" w:cs="Arial"/>
                <w:color w:val="000000"/>
              </w:rPr>
            </w:pPr>
          </w:p>
        </w:tc>
      </w:tr>
    </w:tbl>
    <w:p w:rsidR="003A607B" w:rsidRPr="00DD4EE8" w:rsidRDefault="003A607B" w:rsidP="003A607B">
      <w:pPr>
        <w:autoSpaceDE w:val="0"/>
        <w:spacing w:after="120"/>
        <w:jc w:val="both"/>
        <w:rPr>
          <w:rFonts w:ascii="Arial" w:hAnsi="Arial" w:cs="Arial"/>
          <w:color w:val="FF0000"/>
        </w:rPr>
      </w:pPr>
    </w:p>
    <w:p w:rsidR="003A607B" w:rsidRPr="00DD4EE8" w:rsidRDefault="003A607B"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7F05E5" w:rsidRPr="00DD4EE8" w:rsidRDefault="007F05E5" w:rsidP="007F05E5">
      <w:pPr>
        <w:pStyle w:val="Corpodetexto"/>
        <w:shd w:val="pct20" w:color="auto" w:fill="auto"/>
        <w:contextualSpacing/>
        <w:jc w:val="center"/>
        <w:rPr>
          <w:rFonts w:cs="Arial"/>
          <w:b/>
          <w:color w:val="000000"/>
          <w:sz w:val="22"/>
          <w:szCs w:val="22"/>
        </w:rPr>
      </w:pPr>
      <w:r w:rsidRPr="00DD4EE8">
        <w:rPr>
          <w:rFonts w:cs="Arial"/>
          <w:b/>
          <w:sz w:val="22"/>
          <w:szCs w:val="22"/>
        </w:rPr>
        <w:t xml:space="preserve">CLÁUSULA </w:t>
      </w:r>
      <w:r w:rsidR="00D27041" w:rsidRPr="00DD4EE8">
        <w:rPr>
          <w:rFonts w:cs="Arial"/>
          <w:b/>
          <w:sz w:val="22"/>
          <w:szCs w:val="22"/>
        </w:rPr>
        <w:t>SEGUNDA</w:t>
      </w:r>
      <w:r w:rsidRPr="00DD4EE8">
        <w:rPr>
          <w:rFonts w:cs="Arial"/>
          <w:b/>
          <w:sz w:val="22"/>
          <w:szCs w:val="22"/>
        </w:rPr>
        <w:t xml:space="preserve"> – DO PRAZO DE VIGÊNCIA</w:t>
      </w:r>
    </w:p>
    <w:p w:rsidR="007F05E5" w:rsidRPr="00DD4EE8" w:rsidRDefault="007F05E5" w:rsidP="007F05E5">
      <w:pPr>
        <w:pStyle w:val="SemEspaamento"/>
        <w:contextualSpacing/>
        <w:jc w:val="both"/>
        <w:rPr>
          <w:rFonts w:ascii="Arial" w:hAnsi="Arial" w:cs="Arial"/>
          <w:b/>
          <w:color w:val="000000"/>
        </w:rPr>
      </w:pPr>
    </w:p>
    <w:p w:rsidR="00D27041" w:rsidRPr="00DD4EE8" w:rsidRDefault="00D27041" w:rsidP="00D27041">
      <w:pPr>
        <w:pStyle w:val="SemEspaamento"/>
        <w:contextualSpacing/>
        <w:jc w:val="both"/>
        <w:rPr>
          <w:rFonts w:ascii="Arial" w:hAnsi="Arial" w:cs="Arial"/>
          <w:color w:val="FF0000"/>
        </w:rPr>
      </w:pPr>
      <w:r w:rsidRPr="00DD4EE8">
        <w:rPr>
          <w:rFonts w:ascii="Arial" w:hAnsi="Arial" w:cs="Arial"/>
          <w:b/>
          <w:color w:val="000000"/>
        </w:rPr>
        <w:t>2</w:t>
      </w:r>
      <w:r w:rsidR="007F05E5" w:rsidRPr="00DD4EE8">
        <w:rPr>
          <w:rFonts w:ascii="Arial" w:hAnsi="Arial" w:cs="Arial"/>
          <w:b/>
          <w:color w:val="000000"/>
        </w:rPr>
        <w:t xml:space="preserve">.1 </w:t>
      </w:r>
      <w:r w:rsidRPr="00DD4EE8">
        <w:rPr>
          <w:rFonts w:ascii="Arial" w:hAnsi="Arial" w:cs="Arial"/>
          <w:b/>
          <w:color w:val="000000"/>
        </w:rPr>
        <w:t xml:space="preserve"> </w:t>
      </w:r>
      <w:r w:rsidRPr="00DD4EE8">
        <w:rPr>
          <w:rFonts w:ascii="Arial" w:hAnsi="Arial" w:cs="Arial"/>
          <w:b/>
          <w:color w:val="000000"/>
        </w:rPr>
        <w:tab/>
      </w:r>
      <w:r w:rsidR="007F05E5" w:rsidRPr="00DD4EE8">
        <w:rPr>
          <w:rFonts w:ascii="Arial" w:hAnsi="Arial" w:cs="Arial"/>
          <w:color w:val="000000"/>
        </w:rPr>
        <w:t xml:space="preserve">O prazo de vigência deste Termo de Contrato </w:t>
      </w:r>
      <w:r w:rsidRPr="00DD4EE8">
        <w:rPr>
          <w:rFonts w:ascii="Arial" w:hAnsi="Arial" w:cs="Arial"/>
          <w:color w:val="000000"/>
        </w:rPr>
        <w:t>é</w:t>
      </w:r>
      <w:r w:rsidR="007F05E5" w:rsidRPr="00DD4EE8">
        <w:rPr>
          <w:rFonts w:ascii="Arial" w:hAnsi="Arial" w:cs="Arial"/>
          <w:color w:val="000000"/>
        </w:rPr>
        <w:t xml:space="preserve"> </w:t>
      </w:r>
      <w:r w:rsidR="002B0CE9" w:rsidRPr="00DD4EE8">
        <w:rPr>
          <w:rFonts w:ascii="Arial" w:hAnsi="Arial" w:cs="Arial"/>
          <w:color w:val="000000"/>
        </w:rPr>
        <w:t>de XXX</w:t>
      </w:r>
      <w:r w:rsidR="007F05E5" w:rsidRPr="00DD4EE8">
        <w:rPr>
          <w:rFonts w:ascii="Arial" w:hAnsi="Arial" w:cs="Arial"/>
          <w:color w:val="FF0000"/>
        </w:rPr>
        <w:t xml:space="preserve"> (XXXX)</w:t>
      </w:r>
      <w:r w:rsidR="0078450E" w:rsidRPr="00DD4EE8">
        <w:rPr>
          <w:rFonts w:ascii="Arial" w:hAnsi="Arial" w:cs="Arial"/>
          <w:color w:val="FF0000"/>
        </w:rPr>
        <w:t xml:space="preserve"> meses</w:t>
      </w:r>
      <w:r w:rsidR="007F05E5" w:rsidRPr="00DD4EE8">
        <w:rPr>
          <w:rFonts w:ascii="Arial" w:hAnsi="Arial" w:cs="Arial"/>
          <w:color w:val="000000"/>
        </w:rPr>
        <w:t xml:space="preserve">, com início na data de </w:t>
      </w:r>
      <w:r w:rsidR="007F05E5" w:rsidRPr="00DD4EE8">
        <w:rPr>
          <w:rFonts w:ascii="Arial" w:hAnsi="Arial" w:cs="Arial"/>
          <w:color w:val="FF0000"/>
        </w:rPr>
        <w:t xml:space="preserve">DD/MM/AAAA </w:t>
      </w:r>
      <w:r w:rsidRPr="00DD4EE8">
        <w:rPr>
          <w:rFonts w:ascii="Arial" w:hAnsi="Arial" w:cs="Arial"/>
        </w:rPr>
        <w:t>e encerramento em</w:t>
      </w:r>
      <w:r w:rsidR="007F05E5" w:rsidRPr="00DD4EE8">
        <w:rPr>
          <w:rFonts w:ascii="Arial" w:hAnsi="Arial" w:cs="Arial"/>
        </w:rPr>
        <w:t xml:space="preserve"> </w:t>
      </w:r>
      <w:r w:rsidR="007F05E5" w:rsidRPr="00DD4EE8">
        <w:rPr>
          <w:rFonts w:ascii="Arial" w:hAnsi="Arial" w:cs="Arial"/>
          <w:color w:val="FF0000"/>
        </w:rPr>
        <w:t>DD/MM/AAAA</w:t>
      </w:r>
      <w:r w:rsidRPr="00DD4EE8">
        <w:rPr>
          <w:rFonts w:ascii="Arial" w:hAnsi="Arial" w:cs="Arial"/>
          <w:bCs/>
          <w:iCs/>
        </w:rPr>
        <w:t xml:space="preserve"> </w:t>
      </w:r>
      <w:r w:rsidRPr="00DD4EE8">
        <w:rPr>
          <w:rFonts w:ascii="Arial" w:hAnsi="Arial" w:cs="Arial"/>
        </w:rPr>
        <w:t xml:space="preserve">podendo ser prorrogado por interesse das partes até o  limite de 60 (sessenta) meses, desde que haja autorização formal da autoridade competente atentando em especial, para o cumprimento dos seguintes requisitos: </w:t>
      </w:r>
    </w:p>
    <w:p w:rsidR="00D27041" w:rsidRPr="00DD4EE8" w:rsidRDefault="006D17DB" w:rsidP="006D17DB">
      <w:pPr>
        <w:spacing w:before="120" w:after="120"/>
        <w:ind w:left="709"/>
        <w:jc w:val="both"/>
        <w:rPr>
          <w:rFonts w:ascii="Arial" w:hAnsi="Arial" w:cs="Arial"/>
          <w:bCs/>
          <w:iCs/>
        </w:rPr>
      </w:pPr>
      <w:r w:rsidRPr="00DD4EE8">
        <w:rPr>
          <w:rFonts w:ascii="Arial" w:hAnsi="Arial" w:cs="Arial"/>
          <w:b/>
          <w:bCs/>
          <w:iCs/>
        </w:rPr>
        <w:t>2.1.1</w:t>
      </w:r>
      <w:r w:rsidRPr="00DD4EE8">
        <w:rPr>
          <w:rFonts w:ascii="Arial" w:hAnsi="Arial" w:cs="Arial"/>
          <w:bCs/>
          <w:iCs/>
        </w:rPr>
        <w:t xml:space="preserve"> </w:t>
      </w:r>
      <w:r w:rsidRPr="00DD4EE8">
        <w:rPr>
          <w:rFonts w:ascii="Arial" w:hAnsi="Arial" w:cs="Arial"/>
          <w:bCs/>
          <w:iCs/>
        </w:rPr>
        <w:tab/>
      </w:r>
      <w:r w:rsidR="00D27041" w:rsidRPr="00DD4EE8">
        <w:rPr>
          <w:rFonts w:ascii="Arial" w:hAnsi="Arial" w:cs="Arial"/>
          <w:bCs/>
          <w:iCs/>
        </w:rPr>
        <w:t>Os serviços tenham sido prestados regularmente;  </w:t>
      </w:r>
    </w:p>
    <w:p w:rsidR="00D27041" w:rsidRPr="00DD4EE8" w:rsidRDefault="006D17DB" w:rsidP="006D17DB">
      <w:pPr>
        <w:spacing w:before="120" w:after="120"/>
        <w:ind w:left="709"/>
        <w:jc w:val="both"/>
        <w:rPr>
          <w:rFonts w:ascii="Arial" w:hAnsi="Arial" w:cs="Arial"/>
          <w:bCs/>
          <w:iCs/>
        </w:rPr>
      </w:pPr>
      <w:r w:rsidRPr="00DD4EE8">
        <w:rPr>
          <w:rFonts w:ascii="Arial" w:hAnsi="Arial" w:cs="Arial"/>
          <w:b/>
          <w:bCs/>
          <w:iCs/>
        </w:rPr>
        <w:t>2.1.2</w:t>
      </w:r>
      <w:r w:rsidRPr="00DD4EE8">
        <w:rPr>
          <w:rFonts w:ascii="Arial" w:hAnsi="Arial" w:cs="Arial"/>
          <w:bCs/>
          <w:iCs/>
        </w:rPr>
        <w:t xml:space="preserve"> </w:t>
      </w:r>
      <w:r w:rsidRPr="00DD4EE8">
        <w:rPr>
          <w:rFonts w:ascii="Arial" w:hAnsi="Arial" w:cs="Arial"/>
          <w:bCs/>
          <w:iCs/>
        </w:rPr>
        <w:tab/>
      </w:r>
      <w:r w:rsidR="00D27041" w:rsidRPr="00DD4EE8">
        <w:rPr>
          <w:rFonts w:ascii="Arial" w:hAnsi="Arial" w:cs="Arial"/>
          <w:bCs/>
          <w:iCs/>
        </w:rPr>
        <w:t xml:space="preserve">A Administração </w:t>
      </w:r>
      <w:proofErr w:type="spellStart"/>
      <w:r w:rsidR="00D27041" w:rsidRPr="00DD4EE8">
        <w:rPr>
          <w:rFonts w:ascii="Arial" w:hAnsi="Arial" w:cs="Arial"/>
          <w:bCs/>
          <w:iCs/>
        </w:rPr>
        <w:t>manténha</w:t>
      </w:r>
      <w:proofErr w:type="spellEnd"/>
      <w:r w:rsidR="00D27041" w:rsidRPr="00DD4EE8">
        <w:rPr>
          <w:rFonts w:ascii="Arial" w:hAnsi="Arial" w:cs="Arial"/>
          <w:bCs/>
          <w:iCs/>
        </w:rPr>
        <w:t xml:space="preserve"> interesse na realização do serviço;  </w:t>
      </w:r>
    </w:p>
    <w:p w:rsidR="00D27041" w:rsidRPr="00DD4EE8" w:rsidRDefault="006D17DB" w:rsidP="006D17DB">
      <w:pPr>
        <w:spacing w:before="120" w:after="120"/>
        <w:ind w:left="709"/>
        <w:jc w:val="both"/>
        <w:rPr>
          <w:rFonts w:ascii="Arial" w:hAnsi="Arial" w:cs="Arial"/>
          <w:bCs/>
          <w:iCs/>
        </w:rPr>
      </w:pPr>
      <w:r w:rsidRPr="00DD4EE8">
        <w:rPr>
          <w:rFonts w:ascii="Arial" w:hAnsi="Arial" w:cs="Arial"/>
          <w:b/>
          <w:bCs/>
          <w:iCs/>
        </w:rPr>
        <w:t>2.1.3</w:t>
      </w:r>
      <w:r w:rsidRPr="00DD4EE8">
        <w:rPr>
          <w:rFonts w:ascii="Arial" w:hAnsi="Arial" w:cs="Arial"/>
          <w:bCs/>
          <w:iCs/>
        </w:rPr>
        <w:tab/>
      </w:r>
      <w:r w:rsidR="00D27041" w:rsidRPr="00DD4EE8">
        <w:rPr>
          <w:rFonts w:ascii="Arial" w:hAnsi="Arial" w:cs="Arial"/>
          <w:bCs/>
          <w:iCs/>
        </w:rPr>
        <w:t>Que o valor do contrato permanece economicamente vantajoso para a Administração;  </w:t>
      </w:r>
    </w:p>
    <w:p w:rsidR="00D27041" w:rsidRPr="00DD4EE8" w:rsidRDefault="006D17DB" w:rsidP="006D17DB">
      <w:pPr>
        <w:spacing w:before="120" w:after="120"/>
        <w:ind w:left="709"/>
        <w:jc w:val="both"/>
        <w:rPr>
          <w:rFonts w:ascii="Arial" w:hAnsi="Arial" w:cs="Arial"/>
          <w:bCs/>
          <w:iCs/>
        </w:rPr>
      </w:pPr>
      <w:r w:rsidRPr="00DD4EE8">
        <w:rPr>
          <w:rFonts w:ascii="Arial" w:hAnsi="Arial" w:cs="Arial"/>
          <w:b/>
          <w:bCs/>
          <w:iCs/>
        </w:rPr>
        <w:t>2.1.4</w:t>
      </w:r>
      <w:r w:rsidRPr="00DD4EE8">
        <w:rPr>
          <w:rFonts w:ascii="Arial" w:hAnsi="Arial" w:cs="Arial"/>
          <w:bCs/>
          <w:iCs/>
        </w:rPr>
        <w:tab/>
      </w:r>
      <w:r w:rsidR="00D27041" w:rsidRPr="00DD4EE8">
        <w:rPr>
          <w:rFonts w:ascii="Arial" w:hAnsi="Arial" w:cs="Arial"/>
          <w:bCs/>
          <w:iCs/>
        </w:rPr>
        <w:t>A CONTRATADA</w:t>
      </w:r>
      <w:r w:rsidR="001A4E80" w:rsidRPr="00DD4EE8">
        <w:rPr>
          <w:rFonts w:ascii="Arial" w:hAnsi="Arial" w:cs="Arial"/>
          <w:bCs/>
          <w:iCs/>
        </w:rPr>
        <w:t xml:space="preserve"> </w:t>
      </w:r>
      <w:r w:rsidR="00D27041" w:rsidRPr="00DD4EE8">
        <w:rPr>
          <w:rFonts w:ascii="Arial" w:hAnsi="Arial" w:cs="Arial"/>
          <w:bCs/>
          <w:iCs/>
        </w:rPr>
        <w:t xml:space="preserve">manifeste expressamente o interesse na prorrogação; </w:t>
      </w:r>
    </w:p>
    <w:p w:rsidR="00D27041" w:rsidRPr="00DD4EE8" w:rsidRDefault="00D27041" w:rsidP="006D17DB">
      <w:pPr>
        <w:pStyle w:val="PargrafodaLista"/>
        <w:numPr>
          <w:ilvl w:val="2"/>
          <w:numId w:val="48"/>
        </w:numPr>
        <w:spacing w:before="120" w:after="0" w:line="240" w:lineRule="auto"/>
        <w:jc w:val="both"/>
        <w:rPr>
          <w:rFonts w:ascii="Arial" w:hAnsi="Arial" w:cs="Arial"/>
          <w:bCs/>
          <w:iCs/>
        </w:rPr>
      </w:pPr>
      <w:r w:rsidRPr="00DD4EE8">
        <w:rPr>
          <w:rFonts w:ascii="Arial" w:hAnsi="Arial" w:cs="Arial"/>
          <w:bCs/>
          <w:iCs/>
        </w:rPr>
        <w:t>A CONTRATADA mantenha as condições iniciais de habilitação.</w:t>
      </w:r>
    </w:p>
    <w:p w:rsidR="00D27041" w:rsidRPr="00DD4EE8" w:rsidRDefault="00D27041" w:rsidP="00FA0AED">
      <w:pPr>
        <w:spacing w:before="120" w:after="120" w:line="240" w:lineRule="auto"/>
        <w:ind w:left="720"/>
        <w:jc w:val="both"/>
        <w:rPr>
          <w:rFonts w:ascii="Arial" w:hAnsi="Arial" w:cs="Arial"/>
          <w:bCs/>
          <w:iCs/>
        </w:rPr>
      </w:pPr>
    </w:p>
    <w:p w:rsidR="00D27041" w:rsidRPr="00DD4EE8" w:rsidRDefault="006D17DB" w:rsidP="006D17DB">
      <w:pPr>
        <w:spacing w:before="120" w:after="0" w:line="240" w:lineRule="auto"/>
        <w:jc w:val="both"/>
        <w:rPr>
          <w:rFonts w:ascii="Arial" w:hAnsi="Arial" w:cs="Arial"/>
        </w:rPr>
      </w:pPr>
      <w:r w:rsidRPr="00DD4EE8">
        <w:rPr>
          <w:rFonts w:ascii="Arial" w:hAnsi="Arial" w:cs="Arial"/>
          <w:b/>
        </w:rPr>
        <w:t>2.2</w:t>
      </w:r>
      <w:r w:rsidR="00D27041" w:rsidRPr="00DD4EE8">
        <w:rPr>
          <w:rFonts w:ascii="Arial" w:hAnsi="Arial" w:cs="Arial"/>
        </w:rPr>
        <w:tab/>
        <w:t>A CONTRATADA não tem direito subjetivo à prorrogação contratual.</w:t>
      </w:r>
    </w:p>
    <w:p w:rsidR="00D27041" w:rsidRPr="00DD4EE8" w:rsidRDefault="00D27041" w:rsidP="00FA0AED">
      <w:pPr>
        <w:spacing w:before="120" w:after="120" w:line="240" w:lineRule="auto"/>
        <w:ind w:left="425"/>
        <w:jc w:val="both"/>
        <w:rPr>
          <w:rFonts w:ascii="Arial" w:hAnsi="Arial" w:cs="Arial"/>
          <w:color w:val="FF0000"/>
        </w:rPr>
      </w:pPr>
    </w:p>
    <w:p w:rsidR="00D27041" w:rsidRPr="00DD4EE8" w:rsidRDefault="00D27041" w:rsidP="00FA0AED">
      <w:pPr>
        <w:spacing w:before="120" w:after="120" w:line="240" w:lineRule="auto"/>
        <w:jc w:val="both"/>
        <w:rPr>
          <w:rFonts w:ascii="Arial" w:hAnsi="Arial" w:cs="Arial"/>
        </w:rPr>
      </w:pPr>
      <w:r w:rsidRPr="00DD4EE8">
        <w:rPr>
          <w:rFonts w:ascii="Arial" w:hAnsi="Arial" w:cs="Arial"/>
          <w:b/>
        </w:rPr>
        <w:t>2.3</w:t>
      </w:r>
      <w:r w:rsidRPr="00DD4EE8">
        <w:rPr>
          <w:rFonts w:ascii="Arial" w:hAnsi="Arial" w:cs="Arial"/>
        </w:rPr>
        <w:t xml:space="preserve"> </w:t>
      </w:r>
      <w:r w:rsidRPr="00DD4EE8">
        <w:rPr>
          <w:rFonts w:ascii="Arial" w:hAnsi="Arial" w:cs="Arial"/>
        </w:rPr>
        <w:tab/>
        <w:t xml:space="preserve">A prorrogação de contrato deverá ser promovida mediante celebração de termo aditivo. </w:t>
      </w:r>
    </w:p>
    <w:p w:rsidR="007F05E5" w:rsidRPr="00DD4EE8" w:rsidRDefault="007F05E5"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2B0CE9" w:rsidRPr="00DD4EE8" w:rsidRDefault="002B0CE9" w:rsidP="002B0CE9">
      <w:pPr>
        <w:pStyle w:val="Corpodetexto"/>
        <w:shd w:val="pct20" w:color="auto" w:fill="auto"/>
        <w:contextualSpacing/>
        <w:jc w:val="center"/>
        <w:rPr>
          <w:rFonts w:cs="Arial"/>
          <w:b/>
          <w:color w:val="000000"/>
          <w:sz w:val="22"/>
          <w:szCs w:val="22"/>
        </w:rPr>
      </w:pPr>
      <w:r w:rsidRPr="00DD4EE8">
        <w:rPr>
          <w:rFonts w:cs="Arial"/>
          <w:b/>
          <w:sz w:val="22"/>
          <w:szCs w:val="22"/>
        </w:rPr>
        <w:t xml:space="preserve">CLÁUSULA </w:t>
      </w:r>
      <w:r w:rsidR="00FA0AED" w:rsidRPr="00DD4EE8">
        <w:rPr>
          <w:rFonts w:cs="Arial"/>
          <w:b/>
          <w:sz w:val="22"/>
          <w:szCs w:val="22"/>
        </w:rPr>
        <w:t xml:space="preserve">TERCEIRA </w:t>
      </w:r>
      <w:r w:rsidRPr="00DD4EE8">
        <w:rPr>
          <w:rFonts w:cs="Arial"/>
          <w:b/>
          <w:sz w:val="22"/>
          <w:szCs w:val="22"/>
        </w:rPr>
        <w:t>– D</w:t>
      </w:r>
      <w:r w:rsidR="00FA0AED" w:rsidRPr="00DD4EE8">
        <w:rPr>
          <w:rFonts w:cs="Arial"/>
          <w:b/>
          <w:sz w:val="22"/>
          <w:szCs w:val="22"/>
        </w:rPr>
        <w:t>O PREÇO</w:t>
      </w:r>
    </w:p>
    <w:p w:rsidR="002B0CE9" w:rsidRPr="00DD4EE8" w:rsidRDefault="002B0CE9" w:rsidP="002B0CE9">
      <w:pPr>
        <w:pStyle w:val="SemEspaamento"/>
        <w:contextualSpacing/>
        <w:jc w:val="both"/>
        <w:rPr>
          <w:rFonts w:ascii="Arial" w:hAnsi="Arial" w:cs="Arial"/>
          <w:b/>
          <w:color w:val="000000"/>
        </w:rPr>
      </w:pPr>
    </w:p>
    <w:p w:rsidR="00FA0AED" w:rsidRPr="00DD4EE8" w:rsidRDefault="00FA0AED" w:rsidP="00FA0AED">
      <w:pPr>
        <w:spacing w:before="120" w:after="120"/>
        <w:jc w:val="both"/>
        <w:rPr>
          <w:rFonts w:ascii="Arial" w:hAnsi="Arial" w:cs="Arial"/>
          <w:lang w:eastAsia="pt-PT"/>
        </w:rPr>
      </w:pPr>
      <w:r w:rsidRPr="00DD4EE8">
        <w:rPr>
          <w:rFonts w:ascii="Arial" w:hAnsi="Arial" w:cs="Arial"/>
          <w:b/>
          <w:lang w:eastAsia="pt-PT"/>
        </w:rPr>
        <w:t>3.1</w:t>
      </w:r>
      <w:r w:rsidRPr="00DD4EE8">
        <w:rPr>
          <w:rFonts w:ascii="Arial" w:hAnsi="Arial" w:cs="Arial"/>
          <w:lang w:eastAsia="pt-PT"/>
        </w:rPr>
        <w:t xml:space="preserve"> </w:t>
      </w:r>
      <w:r w:rsidRPr="00DD4EE8">
        <w:rPr>
          <w:rFonts w:ascii="Arial" w:hAnsi="Arial" w:cs="Arial"/>
          <w:lang w:eastAsia="pt-PT"/>
        </w:rPr>
        <w:tab/>
        <w:t xml:space="preserve">O valor mensal da contratação é de </w:t>
      </w:r>
      <w:r w:rsidRPr="00DD4EE8">
        <w:rPr>
          <w:rFonts w:ascii="Arial" w:hAnsi="Arial" w:cs="Arial"/>
          <w:color w:val="FF0000"/>
          <w:lang w:eastAsia="pt-PT"/>
        </w:rPr>
        <w:t xml:space="preserve">R$ </w:t>
      </w:r>
      <w:proofErr w:type="gramStart"/>
      <w:r w:rsidRPr="00DD4EE8">
        <w:rPr>
          <w:rFonts w:ascii="Arial" w:hAnsi="Arial" w:cs="Arial"/>
          <w:color w:val="FF0000"/>
          <w:lang w:eastAsia="pt-PT"/>
        </w:rPr>
        <w:t>XXXX..</w:t>
      </w:r>
      <w:proofErr w:type="gramEnd"/>
      <w:r w:rsidRPr="00DD4EE8">
        <w:rPr>
          <w:rFonts w:ascii="Arial" w:hAnsi="Arial" w:cs="Arial"/>
          <w:color w:val="FF0000"/>
          <w:lang w:eastAsia="pt-PT"/>
        </w:rPr>
        <w:t xml:space="preserve"> (XXXX)</w:t>
      </w:r>
      <w:r w:rsidRPr="00DD4EE8">
        <w:rPr>
          <w:rFonts w:ascii="Arial" w:hAnsi="Arial" w:cs="Arial"/>
          <w:lang w:eastAsia="pt-PT"/>
        </w:rPr>
        <w:t>, perfazendo o valor total de R$ XXXX. (XXX), para os Postos regulares.</w:t>
      </w:r>
    </w:p>
    <w:p w:rsidR="00FA0AED" w:rsidRPr="00DD4EE8" w:rsidRDefault="00FA0AED" w:rsidP="00FA0AED">
      <w:pPr>
        <w:spacing w:before="120" w:after="120"/>
        <w:jc w:val="both"/>
        <w:rPr>
          <w:rFonts w:ascii="Arial" w:hAnsi="Arial" w:cs="Arial"/>
          <w:lang w:eastAsia="pt-PT"/>
        </w:rPr>
      </w:pPr>
      <w:r w:rsidRPr="00DD4EE8">
        <w:rPr>
          <w:rFonts w:ascii="Arial" w:hAnsi="Arial" w:cs="Arial"/>
          <w:b/>
          <w:lang w:eastAsia="pt-PT"/>
        </w:rPr>
        <w:t>3.</w:t>
      </w:r>
      <w:r w:rsidR="00DD4EE8" w:rsidRPr="00DD4EE8">
        <w:rPr>
          <w:rFonts w:ascii="Arial" w:hAnsi="Arial" w:cs="Arial"/>
          <w:b/>
          <w:lang w:eastAsia="pt-PT"/>
        </w:rPr>
        <w:t>2</w:t>
      </w:r>
      <w:r w:rsidRPr="00DD4EE8">
        <w:rPr>
          <w:rFonts w:ascii="Arial" w:hAnsi="Arial" w:cs="Arial"/>
          <w:lang w:eastAsia="pt-PT"/>
        </w:rPr>
        <w:tab/>
        <w:t xml:space="preserve">O valor global estimado deste Contrato é de </w:t>
      </w:r>
      <w:r w:rsidRPr="00DD4EE8">
        <w:rPr>
          <w:rFonts w:ascii="Arial" w:hAnsi="Arial" w:cs="Arial"/>
          <w:color w:val="FF0000"/>
          <w:lang w:eastAsia="pt-PT"/>
        </w:rPr>
        <w:t xml:space="preserve">R$ </w:t>
      </w:r>
      <w:proofErr w:type="gramStart"/>
      <w:r w:rsidRPr="00DD4EE8">
        <w:rPr>
          <w:rFonts w:ascii="Arial" w:hAnsi="Arial" w:cs="Arial"/>
          <w:color w:val="FF0000"/>
          <w:lang w:eastAsia="pt-PT"/>
        </w:rPr>
        <w:t>XXXX,XX</w:t>
      </w:r>
      <w:proofErr w:type="gramEnd"/>
      <w:r w:rsidRPr="00DD4EE8">
        <w:rPr>
          <w:rFonts w:ascii="Arial" w:hAnsi="Arial" w:cs="Arial"/>
          <w:color w:val="FF0000"/>
          <w:lang w:eastAsia="pt-PT"/>
        </w:rPr>
        <w:t xml:space="preserve"> (XXX). </w:t>
      </w:r>
    </w:p>
    <w:p w:rsidR="00FA0AED" w:rsidRPr="00DD4EE8" w:rsidRDefault="00FA0AED" w:rsidP="00FA0AED">
      <w:pPr>
        <w:spacing w:before="120" w:after="120"/>
        <w:jc w:val="both"/>
        <w:rPr>
          <w:rFonts w:ascii="Arial" w:hAnsi="Arial" w:cs="Arial"/>
        </w:rPr>
      </w:pPr>
      <w:r w:rsidRPr="00DD4EE8">
        <w:rPr>
          <w:rFonts w:ascii="Arial" w:hAnsi="Arial" w:cs="Arial"/>
          <w:b/>
        </w:rPr>
        <w:t>3.4</w:t>
      </w:r>
      <w:r w:rsidRPr="00DD4EE8">
        <w:rPr>
          <w:rFonts w:ascii="Arial" w:hAnsi="Arial" w:cs="Arial"/>
        </w:rPr>
        <w:t xml:space="preserve"> </w:t>
      </w:r>
      <w:r w:rsidRPr="00DD4EE8">
        <w:rPr>
          <w:rFonts w:ascii="Arial" w:hAnsi="Arial" w:cs="Arial"/>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A0AED" w:rsidRPr="00DD4EE8" w:rsidRDefault="00FA0AED" w:rsidP="00207D3B">
      <w:pPr>
        <w:pStyle w:val="SemEspaamento"/>
        <w:contextualSpacing/>
        <w:jc w:val="both"/>
        <w:rPr>
          <w:rFonts w:ascii="Arial" w:hAnsi="Arial" w:cs="Arial"/>
          <w:lang w:eastAsia="pt-PT"/>
        </w:rPr>
      </w:pPr>
    </w:p>
    <w:p w:rsidR="00FA0AED" w:rsidRPr="00DD4EE8" w:rsidRDefault="00FA0AED" w:rsidP="00FA0AED">
      <w:pPr>
        <w:pStyle w:val="Corpodetexto"/>
        <w:shd w:val="pct20" w:color="auto" w:fill="auto"/>
        <w:contextualSpacing/>
        <w:jc w:val="center"/>
        <w:rPr>
          <w:rFonts w:cs="Arial"/>
          <w:b/>
          <w:color w:val="000000"/>
          <w:sz w:val="22"/>
          <w:szCs w:val="22"/>
        </w:rPr>
      </w:pPr>
      <w:r w:rsidRPr="00DD4EE8">
        <w:rPr>
          <w:rFonts w:cs="Arial"/>
          <w:b/>
          <w:sz w:val="22"/>
          <w:szCs w:val="22"/>
        </w:rPr>
        <w:t>CLÁUSULA QUARTA – DA DOTAÇÃO ORÇAMENTÁRIA</w:t>
      </w:r>
    </w:p>
    <w:p w:rsidR="00FA0AED" w:rsidRPr="00DD4EE8" w:rsidRDefault="00FA0AED" w:rsidP="00FA0AED">
      <w:pPr>
        <w:pStyle w:val="SemEspaamento"/>
        <w:contextualSpacing/>
        <w:jc w:val="both"/>
        <w:rPr>
          <w:rFonts w:ascii="Arial" w:hAnsi="Arial" w:cs="Arial"/>
          <w:b/>
          <w:color w:val="000000"/>
        </w:rPr>
      </w:pPr>
    </w:p>
    <w:p w:rsidR="00FA0AED" w:rsidRPr="00DD4EE8" w:rsidRDefault="00FA0AED" w:rsidP="00FA0AED">
      <w:pPr>
        <w:spacing w:before="120" w:after="120"/>
        <w:jc w:val="both"/>
        <w:rPr>
          <w:rFonts w:ascii="Arial" w:hAnsi="Arial" w:cs="Arial"/>
        </w:rPr>
      </w:pPr>
      <w:r w:rsidRPr="00DD4EE8">
        <w:rPr>
          <w:rFonts w:ascii="Arial" w:hAnsi="Arial" w:cs="Arial"/>
          <w:b/>
          <w:lang w:eastAsia="pt-PT"/>
        </w:rPr>
        <w:t>4.1</w:t>
      </w:r>
      <w:r w:rsidRPr="00DD4EE8">
        <w:rPr>
          <w:rFonts w:ascii="Arial" w:hAnsi="Arial" w:cs="Arial"/>
          <w:lang w:eastAsia="pt-PT"/>
        </w:rPr>
        <w:t xml:space="preserve"> </w:t>
      </w:r>
      <w:r w:rsidRPr="00DD4EE8">
        <w:rPr>
          <w:rFonts w:ascii="Arial" w:hAnsi="Arial" w:cs="Arial"/>
          <w:lang w:eastAsia="pt-PT"/>
        </w:rPr>
        <w:tab/>
      </w:r>
      <w:r w:rsidRPr="00DD4EE8">
        <w:rPr>
          <w:rFonts w:ascii="Arial" w:hAnsi="Arial" w:cs="Arial"/>
        </w:rPr>
        <w:t xml:space="preserve">As despesas decorrentes desta contratação estão programadas em dotação orçamentária própria, prevista no orçamento do CRA-SP, para o exercício de </w:t>
      </w:r>
      <w:r w:rsidRPr="00DD4EE8">
        <w:rPr>
          <w:rFonts w:ascii="Arial" w:hAnsi="Arial" w:cs="Arial"/>
          <w:color w:val="FF0000"/>
        </w:rPr>
        <w:t>20XX</w:t>
      </w:r>
      <w:r w:rsidRPr="00DD4EE8">
        <w:rPr>
          <w:rFonts w:ascii="Arial" w:hAnsi="Arial" w:cs="Arial"/>
        </w:rPr>
        <w:t>, na classificação abaixo:</w:t>
      </w:r>
    </w:p>
    <w:p w:rsidR="00FA0AED" w:rsidRPr="00DD4EE8" w:rsidRDefault="00FA0AED" w:rsidP="00FA0AED">
      <w:pPr>
        <w:spacing w:before="120" w:after="120"/>
        <w:ind w:left="1134"/>
        <w:jc w:val="both"/>
        <w:rPr>
          <w:rFonts w:ascii="Arial" w:hAnsi="Arial" w:cs="Arial"/>
        </w:rPr>
      </w:pPr>
      <w:r w:rsidRPr="00DD4EE8">
        <w:rPr>
          <w:rFonts w:ascii="Arial" w:hAnsi="Arial" w:cs="Arial"/>
        </w:rPr>
        <w:t xml:space="preserve">Elemento de Despesa:  </w:t>
      </w:r>
    </w:p>
    <w:p w:rsidR="00FA0AED" w:rsidRPr="00DD4EE8" w:rsidRDefault="00FA0AED" w:rsidP="00FA0AED">
      <w:pPr>
        <w:spacing w:before="120" w:after="120"/>
        <w:ind w:left="1134"/>
        <w:jc w:val="both"/>
        <w:rPr>
          <w:rFonts w:ascii="Arial" w:hAnsi="Arial" w:cs="Arial"/>
        </w:rPr>
      </w:pPr>
      <w:r w:rsidRPr="00DD4EE8">
        <w:rPr>
          <w:rFonts w:ascii="Arial" w:hAnsi="Arial" w:cs="Arial"/>
        </w:rPr>
        <w:t xml:space="preserve">Nota de </w:t>
      </w:r>
      <w:proofErr w:type="spellStart"/>
      <w:r w:rsidRPr="00DD4EE8">
        <w:rPr>
          <w:rFonts w:ascii="Arial" w:hAnsi="Arial" w:cs="Arial"/>
        </w:rPr>
        <w:t>Pré</w:t>
      </w:r>
      <w:proofErr w:type="spellEnd"/>
      <w:r w:rsidRPr="00DD4EE8">
        <w:rPr>
          <w:rFonts w:ascii="Arial" w:hAnsi="Arial" w:cs="Arial"/>
        </w:rPr>
        <w:t>-Empenho:</w:t>
      </w:r>
    </w:p>
    <w:p w:rsidR="00FA0AED" w:rsidRPr="00DD4EE8" w:rsidRDefault="00FA0AED" w:rsidP="00FA0AED">
      <w:pPr>
        <w:spacing w:before="120" w:after="120"/>
        <w:jc w:val="both"/>
        <w:rPr>
          <w:rFonts w:ascii="Arial" w:hAnsi="Arial" w:cs="Arial"/>
        </w:rPr>
      </w:pPr>
      <w:r w:rsidRPr="00DD4EE8">
        <w:rPr>
          <w:rFonts w:ascii="Arial" w:hAnsi="Arial" w:cs="Arial"/>
          <w:b/>
        </w:rPr>
        <w:t>4.2</w:t>
      </w:r>
      <w:r w:rsidRPr="00DD4EE8">
        <w:rPr>
          <w:rFonts w:ascii="Arial" w:hAnsi="Arial" w:cs="Arial"/>
        </w:rPr>
        <w:t xml:space="preserve"> </w:t>
      </w:r>
      <w:r w:rsidRPr="00DD4EE8">
        <w:rPr>
          <w:rFonts w:ascii="Arial" w:hAnsi="Arial" w:cs="Arial"/>
        </w:rPr>
        <w:tab/>
        <w:t xml:space="preserve">No exercício seguinte, as despesas correspondentes correrão à conta dos recursos próprios para atender às despesas da mesma natureza, cuja alocação será feita no início de cada exercício financeiro. </w:t>
      </w:r>
    </w:p>
    <w:p w:rsidR="00D931E5" w:rsidRPr="00DD4EE8" w:rsidRDefault="00D931E5" w:rsidP="00FA0AED">
      <w:pPr>
        <w:spacing w:before="120" w:after="120"/>
        <w:jc w:val="both"/>
        <w:rPr>
          <w:rFonts w:ascii="Arial" w:hAnsi="Arial" w:cs="Arial"/>
        </w:rPr>
      </w:pPr>
    </w:p>
    <w:p w:rsidR="00FA0AED" w:rsidRPr="00DD4EE8" w:rsidRDefault="00FA0AED" w:rsidP="00FA0AED">
      <w:pPr>
        <w:pStyle w:val="Corpodetexto"/>
        <w:shd w:val="pct20" w:color="auto" w:fill="auto"/>
        <w:contextualSpacing/>
        <w:jc w:val="center"/>
        <w:rPr>
          <w:rFonts w:cs="Arial"/>
          <w:b/>
          <w:color w:val="000000"/>
          <w:sz w:val="22"/>
          <w:szCs w:val="22"/>
        </w:rPr>
      </w:pPr>
      <w:r w:rsidRPr="00DD4EE8">
        <w:rPr>
          <w:rFonts w:cs="Arial"/>
          <w:b/>
          <w:sz w:val="22"/>
          <w:szCs w:val="22"/>
        </w:rPr>
        <w:t>CLÁUSULA QUINTA – DO PAGAMENTO</w:t>
      </w:r>
    </w:p>
    <w:p w:rsidR="00FA0AED" w:rsidRPr="00DD4EE8" w:rsidRDefault="00FA0AED" w:rsidP="00FA0AED">
      <w:pPr>
        <w:pStyle w:val="SemEspaamento"/>
        <w:contextualSpacing/>
        <w:jc w:val="both"/>
        <w:rPr>
          <w:rFonts w:ascii="Arial" w:hAnsi="Arial" w:cs="Arial"/>
          <w:b/>
          <w:color w:val="000000"/>
        </w:rPr>
      </w:pPr>
    </w:p>
    <w:p w:rsidR="00D931E5" w:rsidRPr="00DD4EE8" w:rsidRDefault="00D931E5" w:rsidP="00075628">
      <w:pPr>
        <w:pStyle w:val="Textodocorpo0"/>
        <w:shd w:val="clear" w:color="auto" w:fill="auto"/>
        <w:spacing w:before="0" w:after="0" w:line="276" w:lineRule="auto"/>
        <w:ind w:left="23" w:right="23"/>
        <w:rPr>
          <w:rFonts w:ascii="Arial" w:hAnsi="Arial" w:cs="Arial"/>
          <w:sz w:val="22"/>
          <w:szCs w:val="22"/>
        </w:rPr>
      </w:pPr>
      <w:r w:rsidRPr="00DD4EE8">
        <w:rPr>
          <w:rFonts w:ascii="Arial" w:hAnsi="Arial" w:cs="Arial"/>
          <w:b/>
          <w:sz w:val="22"/>
          <w:szCs w:val="22"/>
        </w:rPr>
        <w:t>5.1</w:t>
      </w:r>
      <w:r w:rsidRPr="00DD4EE8">
        <w:rPr>
          <w:rFonts w:ascii="Arial" w:hAnsi="Arial" w:cs="Arial"/>
          <w:sz w:val="22"/>
          <w:szCs w:val="22"/>
        </w:rPr>
        <w:t xml:space="preserve"> </w:t>
      </w:r>
      <w:r w:rsidRPr="00DD4EE8">
        <w:rPr>
          <w:rFonts w:ascii="Arial" w:hAnsi="Arial" w:cs="Arial"/>
          <w:sz w:val="22"/>
          <w:szCs w:val="22"/>
        </w:rPr>
        <w:tab/>
        <w:t>O pagamento será efetuado mensalmente, pelo regime de competência até o dia 30 do mês subsequente ao da prestação do serviço, após apresentação da Nota Fiscal de Serviços, que deverá ser encaminhada até o 5º dia útil do mês seguinte ao fato gerador, acompanhada dos seguintes documentos:</w:t>
      </w:r>
    </w:p>
    <w:p w:rsidR="00DD4EE8" w:rsidRPr="00DD4EE8" w:rsidRDefault="00DD4EE8" w:rsidP="00DD4EE8">
      <w:pPr>
        <w:spacing w:before="120" w:after="120"/>
        <w:jc w:val="both"/>
        <w:rPr>
          <w:rFonts w:ascii="Arial" w:hAnsi="Arial" w:cs="Arial"/>
        </w:rPr>
      </w:pPr>
      <w:r w:rsidRPr="00DD4EE8">
        <w:rPr>
          <w:rFonts w:ascii="Arial" w:hAnsi="Arial" w:cs="Arial"/>
          <w:b/>
        </w:rPr>
        <w:t>5.2</w:t>
      </w:r>
      <w:r>
        <w:rPr>
          <w:rFonts w:ascii="Arial" w:hAnsi="Arial" w:cs="Arial"/>
        </w:rPr>
        <w:t xml:space="preserve">     </w:t>
      </w:r>
      <w:r w:rsidRPr="00DD4EE8">
        <w:rPr>
          <w:rFonts w:ascii="Arial" w:hAnsi="Arial" w:cs="Arial"/>
        </w:rPr>
        <w:t xml:space="preserve">A emissão da Nota Fiscal/Fatura será precedida do recebimento provisório e definitivo do serviço, nos seguintes termos: </w:t>
      </w:r>
    </w:p>
    <w:p w:rsidR="00DD4EE8" w:rsidRPr="00DD4EE8" w:rsidRDefault="00DD4EE8" w:rsidP="00DD4EE8">
      <w:pPr>
        <w:spacing w:before="120" w:after="120"/>
        <w:ind w:left="1135"/>
        <w:jc w:val="both"/>
        <w:rPr>
          <w:rFonts w:ascii="Arial" w:hAnsi="Arial" w:cs="Arial"/>
          <w:bCs/>
          <w:iCs/>
        </w:rPr>
      </w:pPr>
      <w:r>
        <w:rPr>
          <w:rFonts w:ascii="Arial" w:hAnsi="Arial" w:cs="Arial"/>
          <w:bCs/>
          <w:iCs/>
        </w:rPr>
        <w:t xml:space="preserve">5.2.1. </w:t>
      </w:r>
      <w:r w:rsidRPr="00DD4EE8">
        <w:rPr>
          <w:rFonts w:ascii="Arial" w:hAnsi="Arial" w:cs="Arial"/>
          <w:bCs/>
          <w:iCs/>
        </w:rPr>
        <w:t xml:space="preserve">No prazo de até 5 dias corridos do adimplemento da parcela, a CONTRATADA deverá entregar toda a documentação comprobatória do cumprimento da obrigação contratual;  </w:t>
      </w:r>
    </w:p>
    <w:p w:rsidR="00DD4EE8" w:rsidRPr="00DD4EE8" w:rsidRDefault="00DD4EE8" w:rsidP="00DD4EE8">
      <w:pPr>
        <w:spacing w:before="120" w:after="120"/>
        <w:ind w:left="1135"/>
        <w:jc w:val="both"/>
        <w:rPr>
          <w:rFonts w:ascii="Arial" w:hAnsi="Arial" w:cs="Arial"/>
          <w:bCs/>
          <w:iCs/>
        </w:rPr>
      </w:pPr>
      <w:r>
        <w:rPr>
          <w:rFonts w:ascii="Arial" w:hAnsi="Arial" w:cs="Arial"/>
          <w:bCs/>
          <w:iCs/>
        </w:rPr>
        <w:t xml:space="preserve">5.2.2. </w:t>
      </w:r>
      <w:r w:rsidRPr="00DD4EE8">
        <w:rPr>
          <w:rFonts w:ascii="Arial" w:hAnsi="Arial" w:cs="Arial"/>
          <w:bCs/>
          <w:iCs/>
        </w:rPr>
        <w:t xml:space="preserve">No prazo de até 10 dias corridos a partir do recebimento dos documentos da CONTRATADA, o fiscal técnico deverá elaborar Relatório Circunstanciado em consonância com suas atribuições, e encaminhá-lo ao gestor do contrato. </w:t>
      </w:r>
    </w:p>
    <w:p w:rsidR="00DD4EE8" w:rsidRPr="00DD4EE8" w:rsidRDefault="00DD4EE8" w:rsidP="00DD4EE8">
      <w:pPr>
        <w:spacing w:before="120" w:after="120"/>
        <w:jc w:val="both"/>
        <w:rPr>
          <w:rFonts w:ascii="Arial" w:hAnsi="Arial" w:cs="Arial"/>
        </w:rPr>
      </w:pPr>
      <w:r w:rsidRPr="00DD4EE8">
        <w:rPr>
          <w:rFonts w:ascii="Arial" w:hAnsi="Arial" w:cs="Arial"/>
          <w:b/>
        </w:rPr>
        <w:t>5.3</w:t>
      </w:r>
      <w:r>
        <w:rPr>
          <w:rFonts w:ascii="Arial" w:hAnsi="Arial" w:cs="Arial"/>
        </w:rPr>
        <w:t xml:space="preserve">     </w:t>
      </w:r>
      <w:r w:rsidRPr="00DD4EE8">
        <w:rPr>
          <w:rFonts w:ascii="Arial" w:hAnsi="Arial" w:cs="Arial"/>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rsidR="00DD4EE8" w:rsidRPr="00DD4EE8" w:rsidRDefault="00DD4EE8" w:rsidP="00DD4EE8">
      <w:pPr>
        <w:spacing w:before="120" w:after="120"/>
        <w:ind w:left="1135"/>
        <w:jc w:val="both"/>
        <w:rPr>
          <w:rFonts w:ascii="Arial" w:hAnsi="Arial" w:cs="Arial"/>
          <w:bCs/>
          <w:iCs/>
        </w:rPr>
      </w:pPr>
      <w:r w:rsidRPr="00DD4EE8">
        <w:rPr>
          <w:rFonts w:ascii="Arial" w:hAnsi="Arial" w:cs="Arial"/>
          <w:b/>
          <w:bCs/>
          <w:iCs/>
        </w:rPr>
        <w:t>5.3.1.</w:t>
      </w:r>
      <w:r>
        <w:rPr>
          <w:rFonts w:ascii="Arial" w:hAnsi="Arial" w:cs="Arial"/>
          <w:bCs/>
          <w:iCs/>
        </w:rPr>
        <w:t xml:space="preserve"> </w:t>
      </w:r>
      <w:r w:rsidRPr="00DD4EE8">
        <w:rPr>
          <w:rFonts w:ascii="Arial" w:hAnsi="Arial" w:cs="Arial"/>
          <w:bCs/>
          <w:iC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DD4EE8" w:rsidRPr="00DD4EE8" w:rsidRDefault="00DD4EE8" w:rsidP="00DD4EE8">
      <w:pPr>
        <w:spacing w:before="120" w:after="120"/>
        <w:ind w:left="1135"/>
        <w:jc w:val="both"/>
        <w:rPr>
          <w:rFonts w:ascii="Arial" w:hAnsi="Arial" w:cs="Arial"/>
          <w:bCs/>
          <w:iCs/>
        </w:rPr>
      </w:pPr>
      <w:r w:rsidRPr="00DD4EE8">
        <w:rPr>
          <w:rFonts w:ascii="Arial" w:hAnsi="Arial" w:cs="Arial"/>
          <w:b/>
          <w:bCs/>
          <w:iCs/>
        </w:rPr>
        <w:t>5.3.2.</w:t>
      </w:r>
      <w:r>
        <w:rPr>
          <w:rFonts w:ascii="Arial" w:hAnsi="Arial" w:cs="Arial"/>
          <w:bCs/>
          <w:iCs/>
        </w:rPr>
        <w:t xml:space="preserve"> </w:t>
      </w:r>
      <w:r w:rsidRPr="00DD4EE8">
        <w:rPr>
          <w:rFonts w:ascii="Arial" w:hAnsi="Arial" w:cs="Arial"/>
          <w:bCs/>
          <w:iCs/>
        </w:rPr>
        <w:t xml:space="preserve">Emitir Termo Circunstanciado para efeito de recebimento definitivo dos serviços prestados, com base nos relatórios e documentações apresentadas; e </w:t>
      </w:r>
    </w:p>
    <w:p w:rsidR="00DD4EE8" w:rsidRPr="00DD4EE8" w:rsidRDefault="00DD4EE8" w:rsidP="00DD4EE8">
      <w:pPr>
        <w:spacing w:before="120" w:after="120"/>
        <w:ind w:left="1135"/>
        <w:jc w:val="both"/>
        <w:rPr>
          <w:rFonts w:ascii="Arial" w:hAnsi="Arial" w:cs="Arial"/>
          <w:bCs/>
          <w:iCs/>
        </w:rPr>
      </w:pPr>
      <w:r w:rsidRPr="00DD4EE8">
        <w:rPr>
          <w:rFonts w:ascii="Arial" w:hAnsi="Arial" w:cs="Arial"/>
          <w:b/>
          <w:bCs/>
          <w:iCs/>
        </w:rPr>
        <w:t>5.3.3</w:t>
      </w:r>
      <w:r>
        <w:rPr>
          <w:rFonts w:ascii="Arial" w:hAnsi="Arial" w:cs="Arial"/>
          <w:bCs/>
          <w:iCs/>
        </w:rPr>
        <w:t xml:space="preserve">. </w:t>
      </w:r>
      <w:r w:rsidRPr="00DD4EE8">
        <w:rPr>
          <w:rFonts w:ascii="Arial" w:hAnsi="Arial" w:cs="Arial"/>
          <w:bCs/>
          <w:iCs/>
        </w:rPr>
        <w:t xml:space="preserve">Comunicar a empresa para que emita a Nota Fiscal ou Fatura, com o valor exato dimensionado pela fiscalização. </w:t>
      </w:r>
    </w:p>
    <w:p w:rsidR="00DD4EE8" w:rsidRPr="00DD4EE8" w:rsidRDefault="00DD4EE8" w:rsidP="00DD4EE8">
      <w:pPr>
        <w:spacing w:before="120" w:after="120"/>
        <w:jc w:val="both"/>
        <w:rPr>
          <w:rFonts w:ascii="Arial" w:hAnsi="Arial" w:cs="Arial"/>
        </w:rPr>
      </w:pPr>
      <w:r w:rsidRPr="00DD4EE8">
        <w:rPr>
          <w:rFonts w:ascii="Arial" w:hAnsi="Arial" w:cs="Arial"/>
          <w:b/>
        </w:rPr>
        <w:t>5.4</w:t>
      </w:r>
      <w:r>
        <w:rPr>
          <w:rFonts w:ascii="Arial" w:hAnsi="Arial" w:cs="Arial"/>
        </w:rPr>
        <w:t xml:space="preserve">    </w:t>
      </w:r>
      <w:r w:rsidRPr="00DD4EE8">
        <w:rPr>
          <w:rFonts w:ascii="Arial" w:hAnsi="Arial" w:cs="Arial"/>
        </w:rPr>
        <w:t xml:space="preserve">Os pagamentos decorrentes de despesas cujos valores não ultrapassem o limite de que trata o inciso II do art. 24 da Lei 8.666, de 1993, deverão ser efetuados no prazo de até 5 (cinco) dias </w:t>
      </w:r>
      <w:r w:rsidRPr="00DD4EE8">
        <w:rPr>
          <w:rFonts w:ascii="Arial" w:hAnsi="Arial" w:cs="Arial"/>
        </w:rPr>
        <w:lastRenderedPageBreak/>
        <w:t>úteis, contados da data da apresentação da Nota Fiscal/Fatura, nos termos do art. 5º, § 3º, da Lei nº 8.666, de 1993.</w:t>
      </w:r>
    </w:p>
    <w:p w:rsidR="00DD4EE8" w:rsidRPr="00DD4EE8" w:rsidRDefault="00DD4EE8" w:rsidP="00DD4EE8">
      <w:pPr>
        <w:spacing w:before="120" w:after="120"/>
        <w:jc w:val="both"/>
        <w:rPr>
          <w:rFonts w:ascii="Arial" w:hAnsi="Arial" w:cs="Arial"/>
        </w:rPr>
      </w:pPr>
      <w:r w:rsidRPr="00DD4EE8">
        <w:rPr>
          <w:rFonts w:ascii="Arial" w:hAnsi="Arial" w:cs="Arial"/>
          <w:b/>
        </w:rPr>
        <w:t>5.5</w:t>
      </w:r>
      <w:r>
        <w:rPr>
          <w:rFonts w:ascii="Arial" w:hAnsi="Arial" w:cs="Arial"/>
        </w:rPr>
        <w:t xml:space="preserve">    </w:t>
      </w:r>
      <w:r w:rsidRPr="00DD4EE8">
        <w:rPr>
          <w:rFonts w:ascii="Arial" w:hAnsi="Arial" w:cs="Arial"/>
        </w:rPr>
        <w:t>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w:t>
      </w:r>
    </w:p>
    <w:p w:rsidR="00DD4EE8" w:rsidRPr="00DD4EE8" w:rsidRDefault="00DD4EE8" w:rsidP="00DD4EE8">
      <w:pPr>
        <w:spacing w:before="120" w:after="120"/>
        <w:jc w:val="both"/>
        <w:rPr>
          <w:rFonts w:ascii="Arial" w:hAnsi="Arial" w:cs="Arial"/>
        </w:rPr>
      </w:pPr>
      <w:r w:rsidRPr="00DD4EE8">
        <w:rPr>
          <w:rFonts w:ascii="Arial" w:hAnsi="Arial" w:cs="Arial"/>
          <w:b/>
        </w:rPr>
        <w:t>5.6</w:t>
      </w:r>
      <w:r>
        <w:rPr>
          <w:rFonts w:ascii="Arial" w:hAnsi="Arial" w:cs="Arial"/>
        </w:rPr>
        <w:t xml:space="preserve">   </w:t>
      </w:r>
      <w:r w:rsidRPr="00DD4EE8">
        <w:rPr>
          <w:rFonts w:ascii="Arial" w:hAnsi="Arial" w:cs="Arial"/>
        </w:rPr>
        <w:t>Será considerada data do pagamento o dia em que constar como emitida a ordem bancária para pagamento.</w:t>
      </w:r>
    </w:p>
    <w:p w:rsidR="00DD4EE8" w:rsidRPr="00DD4EE8" w:rsidRDefault="00DD4EE8" w:rsidP="00DD4EE8">
      <w:pPr>
        <w:spacing w:before="120" w:after="120"/>
        <w:jc w:val="both"/>
        <w:rPr>
          <w:rFonts w:ascii="Arial" w:hAnsi="Arial" w:cs="Arial"/>
        </w:rPr>
      </w:pPr>
      <w:r w:rsidRPr="00DD4EE8">
        <w:rPr>
          <w:rFonts w:ascii="Arial" w:hAnsi="Arial" w:cs="Arial"/>
          <w:b/>
        </w:rPr>
        <w:t>5.7</w:t>
      </w:r>
      <w:r>
        <w:rPr>
          <w:rFonts w:ascii="Arial" w:hAnsi="Arial" w:cs="Arial"/>
        </w:rPr>
        <w:t xml:space="preserve"> Antes</w:t>
      </w:r>
      <w:r w:rsidRPr="00DD4EE8">
        <w:rPr>
          <w:rFonts w:ascii="Arial" w:hAnsi="Arial" w:cs="Arial"/>
        </w:rPr>
        <w:t xml:space="preserve"> de cada pagamento à contratada, será realizada consulta ao SICAF para verificar a manutenção das condições de habilitação exigidas no edital. </w:t>
      </w:r>
    </w:p>
    <w:p w:rsidR="00DD4EE8" w:rsidRPr="00DD4EE8" w:rsidRDefault="00DD4EE8" w:rsidP="00DD4EE8">
      <w:pPr>
        <w:spacing w:before="120" w:after="120"/>
        <w:jc w:val="both"/>
        <w:rPr>
          <w:rFonts w:ascii="Arial" w:hAnsi="Arial" w:cs="Arial"/>
        </w:rPr>
      </w:pPr>
      <w:r w:rsidRPr="00DD4EE8">
        <w:rPr>
          <w:rFonts w:ascii="Arial" w:hAnsi="Arial" w:cs="Arial"/>
          <w:b/>
        </w:rPr>
        <w:t>5.8</w:t>
      </w:r>
      <w:r>
        <w:rPr>
          <w:rFonts w:ascii="Arial" w:hAnsi="Arial" w:cs="Arial"/>
        </w:rPr>
        <w:t xml:space="preserve">   </w:t>
      </w:r>
      <w:r w:rsidRPr="00DD4EE8">
        <w:rPr>
          <w:rFonts w:ascii="Arial" w:hAnsi="Arial" w:cs="Arial"/>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DD4EE8" w:rsidRPr="00DD4EE8" w:rsidRDefault="00DD4EE8" w:rsidP="00DD4EE8">
      <w:pPr>
        <w:spacing w:before="120" w:after="120"/>
        <w:jc w:val="both"/>
        <w:rPr>
          <w:rFonts w:ascii="Arial" w:hAnsi="Arial" w:cs="Arial"/>
        </w:rPr>
      </w:pPr>
      <w:r w:rsidRPr="00DD4EE8">
        <w:rPr>
          <w:rFonts w:ascii="Arial" w:hAnsi="Arial" w:cs="Arial"/>
          <w:b/>
        </w:rPr>
        <w:t>5.9</w:t>
      </w:r>
      <w:r>
        <w:rPr>
          <w:rFonts w:ascii="Arial" w:hAnsi="Arial" w:cs="Arial"/>
        </w:rPr>
        <w:t xml:space="preserve">   </w:t>
      </w:r>
      <w:r w:rsidRPr="00DD4EE8">
        <w:rPr>
          <w:rFonts w:ascii="Arial" w:hAnsi="Arial" w:cs="Arial"/>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DD4EE8" w:rsidRPr="00DD4EE8" w:rsidRDefault="00DD4EE8" w:rsidP="00DD4EE8">
      <w:pPr>
        <w:spacing w:before="120" w:after="120"/>
        <w:jc w:val="both"/>
        <w:rPr>
          <w:rFonts w:ascii="Arial" w:hAnsi="Arial" w:cs="Arial"/>
        </w:rPr>
      </w:pPr>
      <w:proofErr w:type="gramStart"/>
      <w:r w:rsidRPr="00DD4EE8">
        <w:rPr>
          <w:rFonts w:ascii="Arial" w:hAnsi="Arial" w:cs="Arial"/>
          <w:b/>
        </w:rPr>
        <w:t>5.10</w:t>
      </w:r>
      <w:r>
        <w:rPr>
          <w:rFonts w:ascii="Arial" w:hAnsi="Arial" w:cs="Arial"/>
        </w:rPr>
        <w:t xml:space="preserve">  </w:t>
      </w:r>
      <w:r w:rsidRPr="00DD4EE8">
        <w:rPr>
          <w:rFonts w:ascii="Arial" w:hAnsi="Arial" w:cs="Arial"/>
        </w:rPr>
        <w:t>Persistindo</w:t>
      </w:r>
      <w:proofErr w:type="gramEnd"/>
      <w:r w:rsidRPr="00DD4EE8">
        <w:rPr>
          <w:rFonts w:ascii="Arial" w:hAnsi="Arial" w:cs="Arial"/>
        </w:rPr>
        <w:t xml:space="preserve"> a irregularidade, a contratante deverá adotar as medidas necessárias à rescisão contratual nos autos do processo administrativo correspondente, assegurada à contratada a ampla defesa. </w:t>
      </w:r>
    </w:p>
    <w:p w:rsidR="00DD4EE8" w:rsidRPr="00DD4EE8" w:rsidRDefault="00DD4EE8" w:rsidP="00DD4EE8">
      <w:pPr>
        <w:spacing w:before="120" w:after="120"/>
        <w:jc w:val="both"/>
        <w:rPr>
          <w:rFonts w:ascii="Arial" w:hAnsi="Arial" w:cs="Arial"/>
        </w:rPr>
      </w:pPr>
      <w:proofErr w:type="gramStart"/>
      <w:r w:rsidRPr="00DD4EE8">
        <w:rPr>
          <w:rFonts w:ascii="Arial" w:hAnsi="Arial" w:cs="Arial"/>
          <w:b/>
        </w:rPr>
        <w:t>5.11</w:t>
      </w:r>
      <w:r>
        <w:rPr>
          <w:rFonts w:ascii="Arial" w:hAnsi="Arial" w:cs="Arial"/>
        </w:rPr>
        <w:t xml:space="preserve">  </w:t>
      </w:r>
      <w:r w:rsidRPr="00DD4EE8">
        <w:rPr>
          <w:rFonts w:ascii="Arial" w:hAnsi="Arial" w:cs="Arial"/>
        </w:rPr>
        <w:t>Havendo</w:t>
      </w:r>
      <w:proofErr w:type="gramEnd"/>
      <w:r w:rsidRPr="00DD4EE8">
        <w:rPr>
          <w:rFonts w:ascii="Arial" w:hAnsi="Arial" w:cs="Arial"/>
        </w:rPr>
        <w:t xml:space="preserve"> a efetiva execução do objeto, os pagamentos serão realizados normalmente, até que se decida pela rescisão do contrato, caso a contratada não regularize sua situação junto ao SICAF.  </w:t>
      </w:r>
    </w:p>
    <w:p w:rsidR="00DD4EE8" w:rsidRPr="00DD4EE8" w:rsidRDefault="00DD4EE8" w:rsidP="00DD4EE8">
      <w:pPr>
        <w:spacing w:before="120" w:after="120"/>
        <w:jc w:val="both"/>
        <w:rPr>
          <w:rFonts w:ascii="Arial" w:hAnsi="Arial" w:cs="Arial"/>
        </w:rPr>
      </w:pPr>
      <w:proofErr w:type="gramStart"/>
      <w:r w:rsidRPr="00DD4EE8">
        <w:rPr>
          <w:rFonts w:ascii="Arial" w:hAnsi="Arial" w:cs="Arial"/>
          <w:b/>
        </w:rPr>
        <w:t>5.12</w:t>
      </w:r>
      <w:r>
        <w:rPr>
          <w:rFonts w:ascii="Arial" w:hAnsi="Arial" w:cs="Arial"/>
        </w:rPr>
        <w:t xml:space="preserve">  </w:t>
      </w:r>
      <w:r w:rsidRPr="00DD4EE8">
        <w:rPr>
          <w:rFonts w:ascii="Arial" w:hAnsi="Arial" w:cs="Arial"/>
        </w:rPr>
        <w:t>Somente</w:t>
      </w:r>
      <w:proofErr w:type="gramEnd"/>
      <w:r w:rsidRPr="00DD4EE8">
        <w:rPr>
          <w:rFonts w:ascii="Arial" w:hAnsi="Arial" w:cs="Arial"/>
        </w:rPr>
        <w:t xml:space="preserv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DD4EE8" w:rsidRPr="00DD4EE8" w:rsidRDefault="00DD4EE8" w:rsidP="00DD4EE8">
      <w:pPr>
        <w:spacing w:before="120" w:after="120"/>
        <w:jc w:val="both"/>
        <w:rPr>
          <w:rFonts w:ascii="Arial" w:hAnsi="Arial" w:cs="Arial"/>
        </w:rPr>
      </w:pPr>
      <w:r w:rsidRPr="00DD4EE8">
        <w:rPr>
          <w:rFonts w:ascii="Arial" w:hAnsi="Arial" w:cs="Arial"/>
          <w:b/>
        </w:rPr>
        <w:t>5.13</w:t>
      </w:r>
      <w:r>
        <w:rPr>
          <w:rFonts w:ascii="Arial" w:hAnsi="Arial" w:cs="Arial"/>
        </w:rPr>
        <w:t xml:space="preserve">   </w:t>
      </w:r>
      <w:r w:rsidRPr="00DD4EE8">
        <w:rPr>
          <w:rFonts w:ascii="Arial" w:hAnsi="Arial" w:cs="Arial"/>
        </w:rPr>
        <w:t>Quando do pagamento, será efetuada a retenção tributária prevista na legislação aplicável, em especial a prevista no artigo 31 da Lei 8.212, de 1993.</w:t>
      </w:r>
    </w:p>
    <w:p w:rsidR="00DD4EE8" w:rsidRPr="00DD4EE8" w:rsidRDefault="00DD4EE8" w:rsidP="00DD4EE8">
      <w:pPr>
        <w:spacing w:before="120" w:after="120"/>
        <w:ind w:left="1135"/>
        <w:jc w:val="both"/>
        <w:rPr>
          <w:rFonts w:ascii="Arial" w:hAnsi="Arial" w:cs="Arial"/>
          <w:bCs/>
          <w:iCs/>
        </w:rPr>
      </w:pPr>
      <w:r w:rsidRPr="00DD4EE8">
        <w:rPr>
          <w:rFonts w:ascii="Arial" w:hAnsi="Arial" w:cs="Arial"/>
          <w:b/>
          <w:bCs/>
          <w:iCs/>
        </w:rPr>
        <w:t>5.13.1.</w:t>
      </w:r>
      <w:r>
        <w:rPr>
          <w:rFonts w:ascii="Arial" w:hAnsi="Arial" w:cs="Arial"/>
          <w:bCs/>
          <w:iCs/>
        </w:rPr>
        <w:t xml:space="preserve"> </w:t>
      </w:r>
      <w:r w:rsidRPr="00DD4EE8">
        <w:rPr>
          <w:rFonts w:ascii="Arial" w:hAnsi="Arial" w:cs="Arial"/>
          <w:bCs/>
          <w:iCs/>
        </w:rPr>
        <w:t xml:space="preserve">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DD4EE8" w:rsidRPr="00DD4EE8" w:rsidRDefault="00DD4EE8" w:rsidP="00DD4EE8">
      <w:pPr>
        <w:spacing w:before="120" w:after="120"/>
        <w:jc w:val="both"/>
        <w:rPr>
          <w:rFonts w:ascii="Arial" w:hAnsi="Arial" w:cs="Arial"/>
        </w:rPr>
      </w:pPr>
      <w:r w:rsidRPr="00DD4EE8">
        <w:rPr>
          <w:rFonts w:ascii="Arial" w:hAnsi="Arial" w:cs="Arial"/>
          <w:b/>
        </w:rPr>
        <w:t>5.14</w:t>
      </w:r>
      <w:r>
        <w:rPr>
          <w:rFonts w:ascii="Arial" w:hAnsi="Arial" w:cs="Arial"/>
        </w:rPr>
        <w:t xml:space="preserve">  </w:t>
      </w:r>
      <w:r w:rsidRPr="00DD4EE8">
        <w:rPr>
          <w:rFonts w:ascii="Arial" w:hAnsi="Arial" w:cs="Arial"/>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rsidR="00DD4EE8" w:rsidRPr="00DD4EE8" w:rsidRDefault="00DD4EE8" w:rsidP="00DD4EE8">
      <w:pPr>
        <w:ind w:left="426" w:firstLine="708"/>
        <w:rPr>
          <w:rFonts w:ascii="Arial" w:hAnsi="Arial" w:cs="Arial"/>
        </w:rPr>
      </w:pPr>
      <w:r w:rsidRPr="00DD4EE8">
        <w:rPr>
          <w:rFonts w:ascii="Arial" w:hAnsi="Arial" w:cs="Arial"/>
        </w:rPr>
        <w:lastRenderedPageBreak/>
        <w:t>I=(TX/100)</w:t>
      </w:r>
    </w:p>
    <w:p w:rsidR="00DD4EE8" w:rsidRPr="00DD4EE8" w:rsidRDefault="00DD4EE8" w:rsidP="00DD4EE8">
      <w:pPr>
        <w:ind w:left="426" w:firstLine="708"/>
        <w:rPr>
          <w:rFonts w:ascii="Arial" w:hAnsi="Arial" w:cs="Arial"/>
        </w:rPr>
      </w:pPr>
      <w:r w:rsidRPr="00DD4EE8">
        <w:rPr>
          <w:rFonts w:ascii="Arial" w:hAnsi="Arial" w:cs="Arial"/>
        </w:rPr>
        <w:t>365</w:t>
      </w:r>
    </w:p>
    <w:p w:rsidR="00DD4EE8" w:rsidRPr="00DD4EE8" w:rsidRDefault="00DD4EE8" w:rsidP="00DD4EE8">
      <w:pPr>
        <w:ind w:left="426" w:firstLine="708"/>
        <w:rPr>
          <w:rFonts w:ascii="Arial" w:hAnsi="Arial" w:cs="Arial"/>
        </w:rPr>
      </w:pPr>
      <w:r w:rsidRPr="00DD4EE8">
        <w:rPr>
          <w:rFonts w:ascii="Arial" w:hAnsi="Arial" w:cs="Arial"/>
        </w:rPr>
        <w:t>EM = I x N x VP, sendo:</w:t>
      </w:r>
    </w:p>
    <w:p w:rsidR="00DD4EE8" w:rsidRPr="00DD4EE8" w:rsidRDefault="00DD4EE8" w:rsidP="00DD4EE8">
      <w:pPr>
        <w:tabs>
          <w:tab w:val="left" w:pos="1701"/>
        </w:tabs>
        <w:spacing w:line="340" w:lineRule="exact"/>
        <w:ind w:firstLine="1134"/>
        <w:jc w:val="both"/>
        <w:rPr>
          <w:rFonts w:ascii="Arial" w:hAnsi="Arial" w:cs="Arial"/>
          <w:snapToGrid w:val="0"/>
        </w:rPr>
      </w:pPr>
      <w:r w:rsidRPr="00DD4EE8">
        <w:rPr>
          <w:rFonts w:ascii="Arial" w:hAnsi="Arial" w:cs="Arial"/>
          <w:snapToGrid w:val="0"/>
        </w:rPr>
        <w:t>I = índice de atualização financeira;</w:t>
      </w:r>
    </w:p>
    <w:p w:rsidR="00DD4EE8" w:rsidRPr="00DD4EE8" w:rsidRDefault="00DD4EE8" w:rsidP="00DD4EE8">
      <w:pPr>
        <w:tabs>
          <w:tab w:val="left" w:pos="1701"/>
        </w:tabs>
        <w:spacing w:line="340" w:lineRule="exact"/>
        <w:ind w:firstLine="1134"/>
        <w:jc w:val="both"/>
        <w:rPr>
          <w:rFonts w:ascii="Arial" w:hAnsi="Arial" w:cs="Arial"/>
          <w:snapToGrid w:val="0"/>
        </w:rPr>
      </w:pPr>
      <w:r w:rsidRPr="00DD4EE8">
        <w:rPr>
          <w:rFonts w:ascii="Arial" w:hAnsi="Arial" w:cs="Arial"/>
          <w:snapToGrid w:val="0"/>
        </w:rPr>
        <w:t>TX= Percentual de taxa de juros de mora anual;</w:t>
      </w:r>
    </w:p>
    <w:p w:rsidR="00DD4EE8" w:rsidRPr="00DD4EE8" w:rsidRDefault="00DD4EE8" w:rsidP="00DD4EE8">
      <w:pPr>
        <w:tabs>
          <w:tab w:val="left" w:pos="1701"/>
        </w:tabs>
        <w:spacing w:line="340" w:lineRule="exact"/>
        <w:ind w:firstLine="1134"/>
        <w:jc w:val="both"/>
        <w:rPr>
          <w:rFonts w:ascii="Arial" w:hAnsi="Arial" w:cs="Arial"/>
          <w:snapToGrid w:val="0"/>
        </w:rPr>
      </w:pPr>
      <w:r w:rsidRPr="00DD4EE8">
        <w:rPr>
          <w:rFonts w:ascii="Arial" w:hAnsi="Arial" w:cs="Arial"/>
          <w:snapToGrid w:val="0"/>
        </w:rPr>
        <w:t>EM=Encargos moratórios;</w:t>
      </w:r>
    </w:p>
    <w:p w:rsidR="00DD4EE8" w:rsidRPr="00DD4EE8" w:rsidRDefault="00DD4EE8" w:rsidP="00DD4EE8">
      <w:pPr>
        <w:tabs>
          <w:tab w:val="left" w:pos="1701"/>
        </w:tabs>
        <w:spacing w:line="340" w:lineRule="exact"/>
        <w:ind w:firstLine="1134"/>
        <w:jc w:val="both"/>
        <w:rPr>
          <w:rFonts w:ascii="Arial" w:hAnsi="Arial" w:cs="Arial"/>
        </w:rPr>
      </w:pPr>
      <w:r w:rsidRPr="00DD4EE8">
        <w:rPr>
          <w:rFonts w:ascii="Arial" w:hAnsi="Arial" w:cs="Arial"/>
        </w:rPr>
        <w:t>N = Número de dias entre a data prevista para o pagamento e a do efetivo pagamento;</w:t>
      </w:r>
    </w:p>
    <w:p w:rsidR="00DD4EE8" w:rsidRPr="00DD4EE8" w:rsidRDefault="00DD4EE8" w:rsidP="00DD4EE8">
      <w:pPr>
        <w:tabs>
          <w:tab w:val="left" w:pos="1701"/>
        </w:tabs>
        <w:spacing w:line="340" w:lineRule="exact"/>
        <w:ind w:firstLine="1134"/>
        <w:jc w:val="both"/>
        <w:rPr>
          <w:rFonts w:ascii="Arial" w:hAnsi="Arial" w:cs="Arial"/>
        </w:rPr>
      </w:pPr>
      <w:r w:rsidRPr="00DD4EE8">
        <w:rPr>
          <w:rFonts w:ascii="Arial" w:hAnsi="Arial" w:cs="Arial"/>
        </w:rPr>
        <w:t>VP = Valor da parcela a ser paga.</w:t>
      </w:r>
    </w:p>
    <w:p w:rsidR="00DD4EE8" w:rsidRPr="00DD4EE8" w:rsidRDefault="00DD4EE8" w:rsidP="00075628">
      <w:pPr>
        <w:pStyle w:val="Textodocorpo0"/>
        <w:shd w:val="clear" w:color="auto" w:fill="auto"/>
        <w:spacing w:before="0" w:after="0" w:line="276" w:lineRule="auto"/>
        <w:ind w:left="23" w:right="23"/>
        <w:rPr>
          <w:rFonts w:ascii="Arial" w:hAnsi="Arial" w:cs="Arial"/>
          <w:sz w:val="22"/>
          <w:szCs w:val="22"/>
        </w:rPr>
      </w:pPr>
    </w:p>
    <w:p w:rsidR="006D17DB" w:rsidRPr="00DD4EE8" w:rsidRDefault="006D17DB" w:rsidP="006D17DB">
      <w:pPr>
        <w:pStyle w:val="Corpodetexto"/>
        <w:shd w:val="pct20" w:color="auto" w:fill="auto"/>
        <w:contextualSpacing/>
        <w:jc w:val="center"/>
        <w:rPr>
          <w:rFonts w:cs="Arial"/>
          <w:b/>
          <w:color w:val="000000"/>
          <w:sz w:val="22"/>
          <w:szCs w:val="22"/>
        </w:rPr>
      </w:pPr>
      <w:r w:rsidRPr="00DD4EE8">
        <w:rPr>
          <w:rFonts w:cs="Arial"/>
          <w:b/>
          <w:sz w:val="22"/>
          <w:szCs w:val="22"/>
        </w:rPr>
        <w:t>CLÁUSULA SEXTA – DO REAJUSTAMENTO DE PREÇOS (REPACTUAÇÃO)</w:t>
      </w:r>
    </w:p>
    <w:p w:rsidR="006D17DB" w:rsidRPr="00DD4EE8" w:rsidRDefault="006D17DB" w:rsidP="006D17DB">
      <w:pPr>
        <w:pStyle w:val="Textodocorpo0"/>
        <w:shd w:val="clear" w:color="auto" w:fill="auto"/>
        <w:spacing w:before="0" w:after="0" w:line="276" w:lineRule="auto"/>
        <w:ind w:left="23" w:right="23"/>
        <w:rPr>
          <w:rFonts w:ascii="Arial" w:hAnsi="Arial" w:cs="Arial"/>
          <w:sz w:val="22"/>
          <w:szCs w:val="22"/>
          <w:lang w:eastAsia="en-US"/>
        </w:rPr>
      </w:pP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6.1</w:t>
      </w:r>
      <w:r>
        <w:rPr>
          <w:rFonts w:ascii="Arial" w:hAnsi="Arial" w:cs="Arial"/>
        </w:rPr>
        <w:t xml:space="preserve"> </w:t>
      </w:r>
      <w:r w:rsidRPr="00DD4EE8">
        <w:rPr>
          <w:rFonts w:ascii="Arial" w:hAnsi="Arial" w:cs="Arial"/>
        </w:rPr>
        <w:t xml:space="preserve">Visando à adequação aos novos preços praticados no mercado, desde que solicitado pela CONTRATADA e observado o interregno mínimo de 1 (um) ano contado na forma apresentada na </w:t>
      </w:r>
      <w:proofErr w:type="spellStart"/>
      <w:r w:rsidRPr="00DD4EE8">
        <w:rPr>
          <w:rFonts w:ascii="Arial" w:hAnsi="Arial" w:cs="Arial"/>
        </w:rPr>
        <w:t>Subcláusula</w:t>
      </w:r>
      <w:proofErr w:type="spellEnd"/>
      <w:r w:rsidRPr="00DD4EE8">
        <w:rPr>
          <w:rFonts w:ascii="Arial" w:hAnsi="Arial" w:cs="Arial"/>
        </w:rPr>
        <w:t xml:space="preserve"> que se seguirá, o valor consignado neste Termo de Contrato será repactuado, competindo à CONTRATADA justificar e comprovar a variação dos custos, apresentando memória de cálculo e planilhas apropriadas para análise e posterior aprovação da CONTRATANTE, na forma  estatuída no Decreto n° 2.271, de 1997, e nas disposições aplicáveis da Instrução Normativa SLTI/MPOG n° 2, de 2008.</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6.2</w:t>
      </w:r>
      <w:r>
        <w:rPr>
          <w:rFonts w:ascii="Arial" w:hAnsi="Arial" w:cs="Arial"/>
        </w:rPr>
        <w:t xml:space="preserve">  </w:t>
      </w:r>
      <w:r w:rsidRPr="00DD4EE8">
        <w:rPr>
          <w:rFonts w:ascii="Arial" w:hAnsi="Arial" w:cs="Arial"/>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6.3.</w:t>
      </w:r>
      <w:r w:rsidRPr="00DD4EE8">
        <w:rPr>
          <w:rFonts w:ascii="Arial" w:hAnsi="Arial" w:cs="Arial"/>
        </w:rPr>
        <w:t>O interregno mínimo de 1 (um) ano para a primeira repactuação será contado:</w:t>
      </w:r>
    </w:p>
    <w:p w:rsidR="00DD4EE8" w:rsidRPr="00DD4EE8" w:rsidRDefault="00DD4EE8" w:rsidP="00DD4EE8">
      <w:pPr>
        <w:spacing w:before="120" w:after="120" w:line="300" w:lineRule="auto"/>
        <w:ind w:left="851"/>
        <w:jc w:val="both"/>
        <w:rPr>
          <w:rFonts w:ascii="Arial" w:hAnsi="Arial" w:cs="Arial"/>
        </w:rPr>
      </w:pPr>
      <w:r>
        <w:rPr>
          <w:rFonts w:ascii="Arial" w:hAnsi="Arial" w:cs="Arial"/>
        </w:rPr>
        <w:t>6</w:t>
      </w:r>
      <w:r w:rsidRPr="00DD4EE8">
        <w:rPr>
          <w:rFonts w:ascii="Arial" w:hAnsi="Arial" w:cs="Arial"/>
        </w:rPr>
        <w:t>.3.1. 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rsidR="00DD4EE8" w:rsidRPr="00DD4EE8" w:rsidRDefault="00DD4EE8" w:rsidP="00DD4EE8">
      <w:pPr>
        <w:spacing w:before="120" w:after="120" w:line="300" w:lineRule="auto"/>
        <w:jc w:val="both"/>
        <w:rPr>
          <w:rFonts w:ascii="Arial" w:hAnsi="Arial" w:cs="Arial"/>
        </w:rPr>
      </w:pPr>
      <w:r w:rsidRPr="00DD4EE8">
        <w:rPr>
          <w:rFonts w:ascii="Arial" w:hAnsi="Arial" w:cs="Arial"/>
          <w:b/>
        </w:rPr>
        <w:t>6.3.2</w:t>
      </w:r>
      <w:r w:rsidRPr="00DD4EE8">
        <w:rPr>
          <w:rFonts w:ascii="Arial" w:hAnsi="Arial" w:cs="Arial"/>
        </w:rPr>
        <w:t xml:space="preserve">. Para fins de esclarecimento sobre o instrumento de negociação coletiva vigente a época da apresentação da proposta cabe aqui elucidar que a administração, no momento da publicação do edital, teve acesso apenas aos documentos enumerados no instrumento convocatório (edital) o que os torna base para a repactuação dos custos relativos </w:t>
      </w:r>
      <w:proofErr w:type="gramStart"/>
      <w:r w:rsidRPr="00DD4EE8">
        <w:rPr>
          <w:rFonts w:ascii="Arial" w:hAnsi="Arial" w:cs="Arial"/>
        </w:rPr>
        <w:t>a</w:t>
      </w:r>
      <w:proofErr w:type="gramEnd"/>
      <w:r w:rsidRPr="00DD4EE8">
        <w:rPr>
          <w:rFonts w:ascii="Arial" w:hAnsi="Arial" w:cs="Arial"/>
        </w:rPr>
        <w:t xml:space="preserve"> mão de obra.</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lastRenderedPageBreak/>
        <w:t>6.3.3.</w:t>
      </w:r>
      <w:r w:rsidRPr="00DD4EE8">
        <w:rPr>
          <w:rFonts w:ascii="Arial" w:hAnsi="Arial" w:cs="Arial"/>
        </w:rPr>
        <w:t xml:space="preserve"> Para os insumos discriminados na planilha de custos e formação de preços que estejam diretamente vinculados ao valor de preço público (tarifa): do último reajuste aprovado por autoridade governamental ou realizado por determinação legal ou normativa;</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6.3.4</w:t>
      </w:r>
      <w:r w:rsidRPr="00DD4EE8">
        <w:rPr>
          <w:rFonts w:ascii="Arial" w:hAnsi="Arial" w:cs="Arial"/>
        </w:rPr>
        <w:t>. Para os demais custos, sujeitos à variação de preços do mercado: a partir da data limite para apresentação das propostas constante do Edital.</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6.4.</w:t>
      </w:r>
      <w:r w:rsidRPr="00DD4EE8">
        <w:rPr>
          <w:rFonts w:ascii="Arial" w:hAnsi="Arial" w:cs="Arial"/>
        </w:rPr>
        <w:t xml:space="preserve"> Nas repactuações subsequentes à primeira, o interregno de um ano será computado da última repactuação correspondente à mesma parcela objeto de nova solicitação. Entende-se como última repactuação, a data em que iniciados seus efeitos financeiros, independentemente daquela em que celebrada ou apostilada.</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6.5</w:t>
      </w:r>
      <w:r w:rsidRPr="00DD4EE8">
        <w:rPr>
          <w:rFonts w:ascii="Arial" w:hAnsi="Arial" w:cs="Arial"/>
        </w:rPr>
        <w:t>.O prazo para a CONTRATADA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6.6</w:t>
      </w:r>
      <w:r w:rsidRPr="00DD4EE8">
        <w:rPr>
          <w:rFonts w:ascii="Arial" w:hAnsi="Arial" w:cs="Arial"/>
        </w:rPr>
        <w:t>. Caso a CONTRATADA não solicite a repactuação tempestivamente, dentro do prazo acima fixado, ocorrerá a preclusão do direito à repactuação.</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6.7.</w:t>
      </w:r>
      <w:r w:rsidRPr="00DD4EE8">
        <w:rPr>
          <w:rFonts w:ascii="Arial" w:hAnsi="Arial" w:cs="Arial"/>
        </w:rPr>
        <w:t xml:space="preserve"> Nessas condições, se a vigência do contrato tiver sido prorrogada, nova repactuação só poderá ser pleiteada após o decurso de novo interregno mínimo de 1 (um) ano, contado:</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6.7.1</w:t>
      </w:r>
      <w:r w:rsidRPr="00DD4EE8">
        <w:rPr>
          <w:rFonts w:ascii="Arial" w:hAnsi="Arial" w:cs="Arial"/>
        </w:rPr>
        <w:t>. da vigência do acordo, dissídio ou convenção coletiva anterior, em relação aos custos decorrentes de mão de obra;</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6.7.2.</w:t>
      </w:r>
      <w:r>
        <w:rPr>
          <w:rFonts w:ascii="Arial" w:hAnsi="Arial" w:cs="Arial"/>
        </w:rPr>
        <w:t xml:space="preserve"> d</w:t>
      </w:r>
      <w:r w:rsidRPr="00DD4EE8">
        <w:rPr>
          <w:rFonts w:ascii="Arial" w:hAnsi="Arial" w:cs="Arial"/>
        </w:rPr>
        <w:t>o último reajuste aprovado por autoridade governamental ou realizado por determinação legal ou normativa, para os insumos discriminados na planilha de custos e formação de preços que estejam diretamente vinculados ao valor de preço público (tarifa);</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6.7.3</w:t>
      </w:r>
      <w:r w:rsidRPr="00DD4EE8">
        <w:rPr>
          <w:rFonts w:ascii="Arial" w:hAnsi="Arial" w:cs="Arial"/>
        </w:rPr>
        <w:t>.</w:t>
      </w:r>
      <w:r>
        <w:rPr>
          <w:rFonts w:ascii="Arial" w:hAnsi="Arial" w:cs="Arial"/>
        </w:rPr>
        <w:t xml:space="preserve"> </w:t>
      </w:r>
      <w:r w:rsidRPr="00DD4EE8">
        <w:rPr>
          <w:rFonts w:ascii="Arial" w:hAnsi="Arial" w:cs="Arial"/>
        </w:rPr>
        <w:t>do dia em que se completou um ou mais anos da apresentação da proposta, em relação aos custos sujeitos à variação de preços do mercado;</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6.8</w:t>
      </w:r>
      <w:r w:rsidRPr="00DD4EE8">
        <w:rPr>
          <w:rFonts w:ascii="Arial" w:hAnsi="Arial" w:cs="Arial"/>
        </w:rPr>
        <w:t>.</w:t>
      </w:r>
      <w:r>
        <w:rPr>
          <w:rFonts w:ascii="Arial" w:hAnsi="Arial" w:cs="Arial"/>
        </w:rPr>
        <w:t xml:space="preserve"> </w:t>
      </w:r>
      <w:r w:rsidRPr="00DD4EE8">
        <w:rPr>
          <w:rFonts w:ascii="Arial" w:hAnsi="Arial" w:cs="Arial"/>
        </w:rPr>
        <w:t>Caso, na data da prorrogação contratual, ainda não tenha sido celebrado o novo acordo, dissídio ou convenção coletiva da categoria, ou ainda não tenha sido possível à CONTRATANTE ou à CONTRATADA proceder aos cálculos devidos, deverá ser inserida cláusula no termo aditivo de prorrogação para resguardar o direito futuro à repactuação, a ser exercido tão logo se disponha dos valores reajustados, sob pena de preclusão.</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6.8.1</w:t>
      </w:r>
      <w:r w:rsidRPr="00DD4EE8">
        <w:rPr>
          <w:rFonts w:ascii="Arial" w:hAnsi="Arial" w:cs="Arial"/>
        </w:rPr>
        <w:t xml:space="preserve">.A inércia da CONTRATADA em ressalvar o seu direito ou em solicitar a repactuação, no prazo estipulado, implicará a preclusão do direito à repactuação e ao respectivo recebimento dos valores retroativos a que eventualmente faria jus.  </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6.9.</w:t>
      </w:r>
      <w:r w:rsidRPr="00DD4EE8">
        <w:rPr>
          <w:rFonts w:ascii="Arial" w:hAnsi="Arial" w:cs="Arial"/>
        </w:rPr>
        <w:t xml:space="preserve"> Quando a contratação envolver mais de uma categoria profissional, com datas base diferenciadas, a repactuação deverá ser dividida em tantas parcelas quantos forem os acordos, dissídios ou convenções coletivas das categorias envolvidas na contratação.</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lastRenderedPageBreak/>
        <w:t>6.10</w:t>
      </w:r>
      <w:r w:rsidRPr="00DD4EE8">
        <w:rPr>
          <w:rFonts w:ascii="Arial" w:hAnsi="Arial" w:cs="Arial"/>
        </w:rPr>
        <w:t>.É vedada a inclusão, por ocasião da repactuação, de benefícios não previstos na proposta inicial, exceto quando se tornarem obrigatórios por força de instrumento legal, sentença normativa, acordo coletivo ou convenção coletiva.</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6.11</w:t>
      </w:r>
      <w:r w:rsidRPr="00DD4EE8">
        <w:rPr>
          <w:rFonts w:ascii="Arial" w:hAnsi="Arial" w:cs="Arial"/>
        </w:rPr>
        <w:t>.A CONTRATANTE não se vincula às disposições contidas em acordos e convenções coletivas que não tratem de matéria trabalhista.</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6.12</w:t>
      </w:r>
      <w:r w:rsidRPr="00DD4EE8">
        <w:rPr>
          <w:rFonts w:ascii="Arial" w:hAnsi="Arial" w:cs="Arial"/>
        </w:rPr>
        <w:t>. Quando a repactuação se referir aos custos da mão de obra, a CONTRATADA efetuará a comprovação da variação dos custos dos serviços por meio de Planilha de Custos e Formação de Preços, acompanhada da apresentação do novo acordo, dissídio ou convenção coletiva da categoria profissional abrangida pelo contrato.</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6.13.</w:t>
      </w:r>
      <w:r w:rsidRPr="00DD4EE8">
        <w:rPr>
          <w:rFonts w:ascii="Arial" w:hAnsi="Arial" w:cs="Arial"/>
        </w:rPr>
        <w:t xml:space="preserve"> Quando a repactuação se referir aos demais custos, a CONTRATADA demonstrará a variação por meio de Planilha de Custos e Formação de Preços e comprovará o aumento dos preços de mercado dos itens abrangidos, considerando-se:</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6.13.1</w:t>
      </w:r>
      <w:r w:rsidRPr="00DD4EE8">
        <w:rPr>
          <w:rFonts w:ascii="Arial" w:hAnsi="Arial" w:cs="Arial"/>
        </w:rPr>
        <w:t>. os preços praticados no mercado ou em outros contratos da Administração;</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6.13.2</w:t>
      </w:r>
      <w:r w:rsidRPr="00DD4EE8">
        <w:rPr>
          <w:rFonts w:ascii="Arial" w:hAnsi="Arial" w:cs="Arial"/>
        </w:rPr>
        <w:t>.as particularidades do contrato em vigência;</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6.13.3</w:t>
      </w:r>
      <w:r w:rsidRPr="00DD4EE8">
        <w:rPr>
          <w:rFonts w:ascii="Arial" w:hAnsi="Arial" w:cs="Arial"/>
        </w:rPr>
        <w:t>.a nova planilha com variação dos custos apresentados;</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6.13.4.</w:t>
      </w:r>
      <w:r w:rsidRPr="00DD4EE8">
        <w:rPr>
          <w:rFonts w:ascii="Arial" w:hAnsi="Arial" w:cs="Arial"/>
        </w:rPr>
        <w:t xml:space="preserve"> indicadores setoriais, tabelas de fabricantes, valores oficiais de referência, tarifas públicas ou outros equivalentes;</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6.13.5</w:t>
      </w:r>
      <w:r w:rsidRPr="00DD4EE8">
        <w:rPr>
          <w:rFonts w:ascii="Arial" w:hAnsi="Arial" w:cs="Arial"/>
        </w:rPr>
        <w:t>. índice específico, setorial ou geral, que retrate a variação dos preços relativos a alguma parcela dos custos dos serviços, desde que devidamente individualizada na Planilha de Custos e Formação de Preços da Contratada.</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6.13.6</w:t>
      </w:r>
      <w:r w:rsidRPr="00DD4EE8">
        <w:rPr>
          <w:rFonts w:ascii="Arial" w:hAnsi="Arial" w:cs="Arial"/>
        </w:rPr>
        <w:t>.A CONTRATANTE poderá realizar diligências para conferir a variação de custos alegada pela CONTRATADA.</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6.14</w:t>
      </w:r>
      <w:r w:rsidRPr="00DD4EE8">
        <w:rPr>
          <w:rFonts w:ascii="Arial" w:hAnsi="Arial" w:cs="Arial"/>
        </w:rPr>
        <w:t>. Os novos valores contratuais decorrentes das repactuações terão suas vigências iniciadas observando-se o seguinte:</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6.14.1</w:t>
      </w:r>
      <w:r w:rsidRPr="00DD4EE8">
        <w:rPr>
          <w:rFonts w:ascii="Arial" w:hAnsi="Arial" w:cs="Arial"/>
        </w:rPr>
        <w:t>. a partir da ocorrência do fato gerador que deu causa à repactuação;</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6.14.2</w:t>
      </w:r>
      <w:r w:rsidRPr="00DD4EE8">
        <w:rPr>
          <w:rFonts w:ascii="Arial" w:hAnsi="Arial" w:cs="Arial"/>
        </w:rPr>
        <w:t>. em data futura, desde que acordada entre as partes, sem prejuízo da contagem de periodicidade para concessão das próximas repactuações futuras; ou</w:t>
      </w:r>
    </w:p>
    <w:p w:rsidR="00DD4EE8" w:rsidRPr="00DD4EE8" w:rsidRDefault="00DD4EE8" w:rsidP="00DD4EE8">
      <w:pPr>
        <w:spacing w:before="120" w:after="120" w:line="300" w:lineRule="auto"/>
        <w:ind w:left="851"/>
        <w:jc w:val="both"/>
        <w:rPr>
          <w:rFonts w:ascii="Arial" w:hAnsi="Arial" w:cs="Arial"/>
        </w:rPr>
      </w:pPr>
      <w:r w:rsidRPr="00DD4EE8">
        <w:rPr>
          <w:rFonts w:ascii="Arial" w:hAnsi="Arial" w:cs="Arial"/>
          <w:b/>
        </w:rPr>
        <w:t>6.14.3</w:t>
      </w:r>
      <w:r w:rsidRPr="00DD4EE8">
        <w:rPr>
          <w:rFonts w:ascii="Arial" w:hAnsi="Arial" w:cs="Arial"/>
        </w:rPr>
        <w:t>. em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6.15</w:t>
      </w:r>
      <w:r w:rsidRPr="00DD4EE8">
        <w:rPr>
          <w:rFonts w:ascii="Arial" w:hAnsi="Arial" w:cs="Arial"/>
        </w:rPr>
        <w:t>. Os efeitos financeiros da repactuação ficarão restritos exclusivamente aos itens que a motivaram, e apenas em relação à diferença porventura existente.</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lastRenderedPageBreak/>
        <w:t>6.16</w:t>
      </w:r>
      <w:r w:rsidRPr="00DD4EE8">
        <w:rPr>
          <w:rFonts w:ascii="Arial" w:hAnsi="Arial" w:cs="Arial"/>
        </w:rPr>
        <w:t>. A decisão sobre o pedido de repactuação deve ser feita no prazo máximo de sessenta dias, contados a partir da solicitação e da entrega dos comprovantes de variação dos custos.</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6.17</w:t>
      </w:r>
      <w:r w:rsidRPr="00DD4EE8">
        <w:rPr>
          <w:rFonts w:ascii="Arial" w:hAnsi="Arial" w:cs="Arial"/>
        </w:rPr>
        <w:t xml:space="preserve">. O prazo referido na </w:t>
      </w:r>
      <w:proofErr w:type="spellStart"/>
      <w:r w:rsidRPr="00DD4EE8">
        <w:rPr>
          <w:rFonts w:ascii="Arial" w:hAnsi="Arial" w:cs="Arial"/>
        </w:rPr>
        <w:t>Subcláusula</w:t>
      </w:r>
      <w:proofErr w:type="spellEnd"/>
      <w:r w:rsidRPr="00DD4EE8">
        <w:rPr>
          <w:rFonts w:ascii="Arial" w:hAnsi="Arial" w:cs="Arial"/>
        </w:rPr>
        <w:t xml:space="preserve"> anterior ficará suspenso enquanto a CONTRATADA não cumprir os atos ou apresentar a documentação solicitada pela CONTRATANTE para a comprovação da variação dos custos.</w:t>
      </w:r>
    </w:p>
    <w:p w:rsidR="00DD4EE8" w:rsidRPr="00DD4EE8" w:rsidRDefault="00DD4EE8" w:rsidP="00DD4EE8">
      <w:pPr>
        <w:spacing w:before="120" w:after="120"/>
        <w:ind w:left="284"/>
        <w:jc w:val="both"/>
        <w:rPr>
          <w:rFonts w:ascii="Arial" w:hAnsi="Arial" w:cs="Arial"/>
        </w:rPr>
      </w:pPr>
      <w:r w:rsidRPr="00DD4EE8">
        <w:rPr>
          <w:rFonts w:ascii="Arial" w:hAnsi="Arial" w:cs="Arial"/>
          <w:b/>
        </w:rPr>
        <w:t>6.18</w:t>
      </w:r>
      <w:r w:rsidRPr="00DD4EE8">
        <w:rPr>
          <w:rFonts w:ascii="Arial" w:hAnsi="Arial" w:cs="Arial"/>
        </w:rPr>
        <w:t>. As repactuações poderão serem formalizadas por meio de apostilamento, exceto quando coincidirem com a prorrogação contratual, caso em que deverão ser formalizadas por aditamento ao contrato.</w:t>
      </w:r>
    </w:p>
    <w:p w:rsidR="00DD4EE8" w:rsidRPr="00DD4EE8" w:rsidRDefault="00DD4EE8" w:rsidP="00DD4EE8">
      <w:pPr>
        <w:spacing w:before="120" w:after="120" w:line="300" w:lineRule="auto"/>
        <w:ind w:left="284"/>
        <w:jc w:val="both"/>
        <w:rPr>
          <w:rFonts w:ascii="Arial" w:hAnsi="Arial" w:cs="Arial"/>
        </w:rPr>
      </w:pPr>
      <w:r w:rsidRPr="00DD4EE8">
        <w:rPr>
          <w:rFonts w:ascii="Arial" w:hAnsi="Arial" w:cs="Arial"/>
          <w:b/>
        </w:rPr>
        <w:t>6.19</w:t>
      </w:r>
      <w:r w:rsidRPr="00DD4EE8">
        <w:rPr>
          <w:rFonts w:ascii="Arial" w:hAnsi="Arial" w:cs="Arial"/>
        </w:rPr>
        <w:t xml:space="preserve">. Os requerimentos devem ser encaminhados à Seção de </w:t>
      </w:r>
      <w:proofErr w:type="spellStart"/>
      <w:r w:rsidRPr="00DD4EE8">
        <w:rPr>
          <w:rFonts w:ascii="Arial" w:hAnsi="Arial" w:cs="Arial"/>
        </w:rPr>
        <w:t>xxxxxxxx</w:t>
      </w:r>
      <w:proofErr w:type="spellEnd"/>
      <w:r w:rsidRPr="00DD4EE8">
        <w:rPr>
          <w:rFonts w:ascii="Arial" w:hAnsi="Arial" w:cs="Arial"/>
        </w:rPr>
        <w:t xml:space="preserve">, situada na Rua </w:t>
      </w:r>
      <w:proofErr w:type="spellStart"/>
      <w:r w:rsidRPr="00DD4EE8">
        <w:rPr>
          <w:rFonts w:ascii="Arial" w:hAnsi="Arial" w:cs="Arial"/>
        </w:rPr>
        <w:t>xxxxxxxxxxxxxxxxxxxx</w:t>
      </w:r>
      <w:proofErr w:type="spellEnd"/>
      <w:r w:rsidRPr="00DD4EE8">
        <w:rPr>
          <w:rFonts w:ascii="Arial" w:hAnsi="Arial" w:cs="Arial"/>
        </w:rPr>
        <w:t xml:space="preserve">, São Paulo/SP, CEP </w:t>
      </w:r>
      <w:proofErr w:type="spellStart"/>
      <w:r w:rsidRPr="00DD4EE8">
        <w:rPr>
          <w:rFonts w:ascii="Arial" w:hAnsi="Arial" w:cs="Arial"/>
        </w:rPr>
        <w:t>xxxxxxxxxxxxxxxx</w:t>
      </w:r>
      <w:proofErr w:type="spellEnd"/>
      <w:r w:rsidRPr="00DD4EE8">
        <w:rPr>
          <w:rFonts w:ascii="Arial" w:hAnsi="Arial" w:cs="Arial"/>
        </w:rPr>
        <w:t xml:space="preserve">, Telefones </w:t>
      </w:r>
      <w:proofErr w:type="spellStart"/>
      <w:r w:rsidRPr="00DD4EE8">
        <w:rPr>
          <w:rFonts w:ascii="Arial" w:hAnsi="Arial" w:cs="Arial"/>
        </w:rPr>
        <w:t>xxxxxxxxxx</w:t>
      </w:r>
      <w:proofErr w:type="spellEnd"/>
      <w:r w:rsidRPr="00DD4EE8">
        <w:rPr>
          <w:rFonts w:ascii="Arial" w:hAnsi="Arial" w:cs="Arial"/>
        </w:rPr>
        <w:t xml:space="preserve">, endereço eletrônico: </w:t>
      </w:r>
      <w:proofErr w:type="spellStart"/>
      <w:r w:rsidRPr="00DD4EE8">
        <w:rPr>
          <w:rFonts w:ascii="Arial" w:hAnsi="Arial" w:cs="Arial"/>
        </w:rPr>
        <w:t>xxxxxxxxxxxxx</w:t>
      </w:r>
      <w:proofErr w:type="spellEnd"/>
      <w:r w:rsidRPr="00DD4EE8">
        <w:rPr>
          <w:rFonts w:ascii="Arial" w:hAnsi="Arial" w:cs="Arial"/>
        </w:rPr>
        <w:t>.</w:t>
      </w:r>
    </w:p>
    <w:p w:rsidR="00DD4EE8" w:rsidRPr="00DD4EE8" w:rsidRDefault="00DD4EE8" w:rsidP="006D17DB">
      <w:pPr>
        <w:pStyle w:val="Textodocorpo0"/>
        <w:shd w:val="clear" w:color="auto" w:fill="auto"/>
        <w:spacing w:before="0" w:after="0" w:line="276" w:lineRule="auto"/>
        <w:ind w:left="23" w:right="23"/>
        <w:rPr>
          <w:rFonts w:ascii="Arial" w:hAnsi="Arial" w:cs="Arial"/>
          <w:sz w:val="22"/>
          <w:szCs w:val="22"/>
          <w:lang w:eastAsia="en-US"/>
        </w:rPr>
      </w:pPr>
    </w:p>
    <w:p w:rsidR="00136E3A" w:rsidRPr="00DD4EE8" w:rsidRDefault="00136E3A" w:rsidP="00136E3A">
      <w:pPr>
        <w:pStyle w:val="Corpodetexto"/>
        <w:shd w:val="pct20" w:color="auto" w:fill="auto"/>
        <w:contextualSpacing/>
        <w:jc w:val="center"/>
        <w:rPr>
          <w:rFonts w:cs="Arial"/>
          <w:b/>
          <w:color w:val="000000"/>
          <w:sz w:val="22"/>
          <w:szCs w:val="22"/>
        </w:rPr>
      </w:pPr>
      <w:r w:rsidRPr="00DD4EE8">
        <w:rPr>
          <w:rFonts w:cs="Arial"/>
          <w:b/>
          <w:sz w:val="22"/>
          <w:szCs w:val="22"/>
        </w:rPr>
        <w:t>CLÁUSULA SÉTIMA – DA GARANTIA DA EXECUÇÃO</w:t>
      </w:r>
    </w:p>
    <w:p w:rsidR="00136E3A" w:rsidRPr="00DD4EE8" w:rsidRDefault="00136E3A" w:rsidP="00136E3A">
      <w:pPr>
        <w:pStyle w:val="Textodocorpo0"/>
        <w:shd w:val="clear" w:color="auto" w:fill="auto"/>
        <w:spacing w:before="0" w:after="0" w:line="276" w:lineRule="auto"/>
        <w:ind w:left="23" w:right="23"/>
        <w:rPr>
          <w:rFonts w:ascii="Arial" w:hAnsi="Arial" w:cs="Arial"/>
          <w:b/>
          <w:sz w:val="22"/>
          <w:szCs w:val="22"/>
          <w:lang w:eastAsia="en-US"/>
        </w:rPr>
      </w:pPr>
    </w:p>
    <w:p w:rsidR="00DD4EE8" w:rsidRPr="00DD4EE8" w:rsidRDefault="00DD4EE8" w:rsidP="00DD4EE8">
      <w:pPr>
        <w:ind w:left="568"/>
        <w:jc w:val="both"/>
        <w:rPr>
          <w:rFonts w:ascii="Arial" w:hAnsi="Arial" w:cs="Arial"/>
        </w:rPr>
      </w:pPr>
      <w:r w:rsidRPr="00DD4EE8">
        <w:rPr>
          <w:rFonts w:ascii="Arial" w:hAnsi="Arial" w:cs="Arial"/>
          <w:b/>
        </w:rPr>
        <w:t>7.1.</w:t>
      </w:r>
      <w:r w:rsidRPr="00DD4EE8">
        <w:rPr>
          <w:rFonts w:ascii="Arial" w:hAnsi="Arial" w:cs="Arial"/>
        </w:rPr>
        <w:t xml:space="preserve"> A CONTRATADA prestará garantia no valor de R$ ............... (.......................), na modalidade de .............................., no prazo de 10 (dez) dias, observadas as condições previstas no Edital, com validade de 90 (noventa) dias após o término da vigência contratual, devendo ser renovada a cada prorrogação, observados os requisitos previstos no item 3.1 do Anexo VII-F da IN SEGES/MPDG n. 5/2017</w:t>
      </w:r>
    </w:p>
    <w:p w:rsidR="00DD4EE8" w:rsidRPr="00DD4EE8" w:rsidRDefault="00DD4EE8" w:rsidP="00DD4EE8">
      <w:pPr>
        <w:ind w:left="568"/>
        <w:jc w:val="both"/>
        <w:rPr>
          <w:rFonts w:ascii="Arial" w:hAnsi="Arial" w:cs="Arial"/>
        </w:rPr>
      </w:pPr>
      <w:r w:rsidRPr="00DD4EE8">
        <w:rPr>
          <w:rFonts w:ascii="Arial" w:hAnsi="Arial" w:cs="Arial"/>
          <w:b/>
        </w:rPr>
        <w:t>7.2</w:t>
      </w:r>
      <w:r w:rsidRPr="00DD4EE8">
        <w:rPr>
          <w:rFonts w:ascii="Arial" w:hAnsi="Arial" w:cs="Arial"/>
        </w:rPr>
        <w:t>. A garantia prevista em edital somente será liberada ante a comprovação de que a empresa pagou todas as verbas rescisórias decorrentes da contratação, e que, caso esse pagamento não ocorra até o fim do segundo mês após o encerramento da vigência contratual, a garantia será utilizada para o pagamento dessas verbas trabalhistas, incluindo suas repercussões previdenciárias e relativas ao FGTS, conforme estabelecido no art. 2º, §2º, V da Portaria MPDG n. 409/2016, observada a legislação que rege a matéria.</w:t>
      </w:r>
    </w:p>
    <w:p w:rsidR="00DD4EE8" w:rsidRPr="00DD4EE8" w:rsidRDefault="00DD4EE8" w:rsidP="00DD4EE8">
      <w:pPr>
        <w:ind w:left="568"/>
        <w:jc w:val="both"/>
        <w:rPr>
          <w:rFonts w:ascii="Arial" w:hAnsi="Arial" w:cs="Arial"/>
        </w:rPr>
      </w:pPr>
      <w:r w:rsidRPr="00DD4EE8">
        <w:rPr>
          <w:rFonts w:ascii="Arial" w:hAnsi="Arial" w:cs="Arial"/>
          <w:b/>
        </w:rPr>
        <w:t>7.3.</w:t>
      </w:r>
      <w:r w:rsidRPr="00DD4EE8">
        <w:rPr>
          <w:rFonts w:ascii="Arial" w:hAnsi="Arial" w:cs="Arial"/>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 nos termos da alínea "j do item 3.1 do Anexo VII-F da IN SEGES/MPDG n. 5/2017. </w:t>
      </w:r>
    </w:p>
    <w:p w:rsidR="00136E3A" w:rsidRPr="00DD4EE8" w:rsidRDefault="00136E3A" w:rsidP="00075628">
      <w:pPr>
        <w:pStyle w:val="Textodocorpo0"/>
        <w:shd w:val="clear" w:color="auto" w:fill="auto"/>
        <w:spacing w:before="0" w:after="0" w:line="276" w:lineRule="auto"/>
        <w:ind w:left="23" w:right="23"/>
        <w:rPr>
          <w:rFonts w:ascii="Arial" w:hAnsi="Arial" w:cs="Arial"/>
          <w:sz w:val="22"/>
          <w:szCs w:val="22"/>
          <w:lang w:eastAsia="en-US"/>
        </w:rPr>
      </w:pPr>
    </w:p>
    <w:p w:rsidR="00136E3A" w:rsidRPr="00DD4EE8" w:rsidRDefault="00136E3A" w:rsidP="00136E3A">
      <w:pPr>
        <w:pStyle w:val="Corpodetexto"/>
        <w:shd w:val="pct20" w:color="auto" w:fill="auto"/>
        <w:contextualSpacing/>
        <w:jc w:val="center"/>
        <w:rPr>
          <w:rFonts w:cs="Arial"/>
          <w:b/>
          <w:color w:val="000000"/>
          <w:sz w:val="22"/>
          <w:szCs w:val="22"/>
        </w:rPr>
      </w:pPr>
      <w:r w:rsidRPr="00DD4EE8">
        <w:rPr>
          <w:rFonts w:cs="Arial"/>
          <w:b/>
          <w:sz w:val="22"/>
          <w:szCs w:val="22"/>
        </w:rPr>
        <w:t xml:space="preserve">CLÁUSULA OITAVA – DA </w:t>
      </w:r>
      <w:r w:rsidR="00D80146" w:rsidRPr="00DD4EE8">
        <w:rPr>
          <w:rFonts w:cs="Arial"/>
          <w:b/>
          <w:sz w:val="22"/>
          <w:szCs w:val="22"/>
        </w:rPr>
        <w:t>FORMA DE PRESTAÇÃO DOS SERVIÇOS</w:t>
      </w:r>
    </w:p>
    <w:p w:rsidR="00136E3A" w:rsidRPr="00DD4EE8" w:rsidRDefault="00136E3A" w:rsidP="00075628">
      <w:pPr>
        <w:pStyle w:val="Textodocorpo0"/>
        <w:shd w:val="clear" w:color="auto" w:fill="auto"/>
        <w:spacing w:before="0" w:after="0" w:line="276" w:lineRule="auto"/>
        <w:ind w:left="23" w:right="23"/>
        <w:rPr>
          <w:rFonts w:ascii="Arial" w:hAnsi="Arial" w:cs="Arial"/>
          <w:sz w:val="22"/>
          <w:szCs w:val="22"/>
          <w:lang w:eastAsia="en-US"/>
        </w:rPr>
      </w:pPr>
    </w:p>
    <w:p w:rsidR="006D17DB" w:rsidRPr="00DD4EE8" w:rsidRDefault="00D80146" w:rsidP="00075628">
      <w:pPr>
        <w:pStyle w:val="Textodocorpo0"/>
        <w:shd w:val="clear" w:color="auto" w:fill="auto"/>
        <w:spacing w:before="0" w:after="0" w:line="276" w:lineRule="auto"/>
        <w:ind w:left="23" w:right="23"/>
        <w:rPr>
          <w:rFonts w:ascii="Arial" w:hAnsi="Arial" w:cs="Arial"/>
          <w:sz w:val="22"/>
          <w:szCs w:val="22"/>
          <w:lang w:eastAsia="en-US"/>
        </w:rPr>
      </w:pPr>
      <w:proofErr w:type="gramStart"/>
      <w:r w:rsidRPr="00DD4EE8">
        <w:rPr>
          <w:rFonts w:ascii="Arial" w:hAnsi="Arial" w:cs="Arial"/>
          <w:b/>
          <w:sz w:val="22"/>
          <w:szCs w:val="22"/>
          <w:lang w:eastAsia="en-US"/>
        </w:rPr>
        <w:t>8.1</w:t>
      </w:r>
      <w:r w:rsidRPr="00DD4EE8">
        <w:rPr>
          <w:rFonts w:ascii="Arial" w:hAnsi="Arial" w:cs="Arial"/>
          <w:sz w:val="22"/>
          <w:szCs w:val="22"/>
          <w:lang w:eastAsia="en-US"/>
        </w:rPr>
        <w:t xml:space="preserve">  </w:t>
      </w:r>
      <w:r w:rsidRPr="00DD4EE8">
        <w:rPr>
          <w:rFonts w:ascii="Arial" w:hAnsi="Arial" w:cs="Arial"/>
          <w:sz w:val="22"/>
          <w:szCs w:val="22"/>
          <w:lang w:eastAsia="en-US"/>
        </w:rPr>
        <w:tab/>
      </w:r>
      <w:proofErr w:type="gramEnd"/>
      <w:r w:rsidRPr="00DD4EE8">
        <w:rPr>
          <w:rFonts w:ascii="Arial" w:hAnsi="Arial" w:cs="Arial"/>
          <w:sz w:val="22"/>
          <w:szCs w:val="22"/>
          <w:lang w:eastAsia="en-US"/>
        </w:rPr>
        <w:t>A prestação dos serviços a serem executados pela CONTRATADA, os matérias e equipamentos que serão empregados e a fiscalização pela CONTRATANTE são aqueles previstos no Termo de Referência, anexo ao Edital da Licitação.</w:t>
      </w:r>
    </w:p>
    <w:p w:rsidR="006D17DB" w:rsidRPr="00DD4EE8" w:rsidRDefault="006D17DB" w:rsidP="00075628">
      <w:pPr>
        <w:pStyle w:val="Textodocorpo0"/>
        <w:shd w:val="clear" w:color="auto" w:fill="auto"/>
        <w:spacing w:before="0" w:after="0" w:line="276" w:lineRule="auto"/>
        <w:ind w:left="23" w:right="23"/>
        <w:rPr>
          <w:rFonts w:ascii="Arial" w:hAnsi="Arial" w:cs="Arial"/>
          <w:sz w:val="22"/>
          <w:szCs w:val="22"/>
          <w:lang w:eastAsia="en-US"/>
        </w:rPr>
      </w:pPr>
    </w:p>
    <w:p w:rsidR="00D80146" w:rsidRPr="00DD4EE8" w:rsidRDefault="00D80146" w:rsidP="00D80146">
      <w:pPr>
        <w:pStyle w:val="Corpodetexto"/>
        <w:shd w:val="pct20" w:color="auto" w:fill="auto"/>
        <w:contextualSpacing/>
        <w:jc w:val="center"/>
        <w:rPr>
          <w:rFonts w:cs="Arial"/>
          <w:b/>
          <w:color w:val="000000"/>
          <w:sz w:val="22"/>
          <w:szCs w:val="22"/>
        </w:rPr>
      </w:pPr>
      <w:r w:rsidRPr="00DD4EE8">
        <w:rPr>
          <w:rFonts w:cs="Arial"/>
          <w:b/>
          <w:sz w:val="22"/>
          <w:szCs w:val="22"/>
        </w:rPr>
        <w:t>CLÁUSULA NONA – DAS OBRIGAÇÕES DA CONTRATANTE</w:t>
      </w:r>
    </w:p>
    <w:p w:rsidR="00D80146" w:rsidRPr="00DD4EE8" w:rsidRDefault="00D80146" w:rsidP="00D80146">
      <w:pPr>
        <w:pStyle w:val="Textodocorpo0"/>
        <w:shd w:val="clear" w:color="auto" w:fill="auto"/>
        <w:spacing w:before="0" w:after="0" w:line="276" w:lineRule="auto"/>
        <w:ind w:left="23" w:right="23"/>
        <w:rPr>
          <w:rFonts w:ascii="Arial" w:hAnsi="Arial" w:cs="Arial"/>
          <w:sz w:val="22"/>
          <w:szCs w:val="22"/>
          <w:lang w:eastAsia="en-US"/>
        </w:rPr>
      </w:pPr>
    </w:p>
    <w:p w:rsidR="00D80146" w:rsidRPr="00DD4EE8" w:rsidRDefault="00D80146" w:rsidP="00D80146">
      <w:pPr>
        <w:pStyle w:val="Textodocorpo0"/>
        <w:shd w:val="clear" w:color="auto" w:fill="auto"/>
        <w:spacing w:before="0" w:after="0" w:line="276" w:lineRule="auto"/>
        <w:ind w:left="23" w:right="23"/>
        <w:rPr>
          <w:rFonts w:ascii="Arial" w:hAnsi="Arial" w:cs="Arial"/>
          <w:sz w:val="22"/>
          <w:szCs w:val="22"/>
          <w:lang w:eastAsia="en-US"/>
        </w:rPr>
      </w:pPr>
      <w:proofErr w:type="gramStart"/>
      <w:r w:rsidRPr="00DD4EE8">
        <w:rPr>
          <w:rFonts w:ascii="Arial" w:hAnsi="Arial" w:cs="Arial"/>
          <w:b/>
          <w:sz w:val="22"/>
          <w:szCs w:val="22"/>
          <w:lang w:eastAsia="en-US"/>
        </w:rPr>
        <w:t>9.1</w:t>
      </w:r>
      <w:r w:rsidRPr="00DD4EE8">
        <w:rPr>
          <w:rFonts w:ascii="Arial" w:hAnsi="Arial" w:cs="Arial"/>
          <w:sz w:val="22"/>
          <w:szCs w:val="22"/>
          <w:lang w:eastAsia="en-US"/>
        </w:rPr>
        <w:t xml:space="preserve">  </w:t>
      </w:r>
      <w:r w:rsidRPr="00DD4EE8">
        <w:rPr>
          <w:rFonts w:ascii="Arial" w:hAnsi="Arial" w:cs="Arial"/>
          <w:sz w:val="22"/>
          <w:szCs w:val="22"/>
          <w:lang w:eastAsia="en-US"/>
        </w:rPr>
        <w:tab/>
      </w:r>
      <w:proofErr w:type="gramEnd"/>
      <w:r w:rsidRPr="00DD4EE8">
        <w:rPr>
          <w:rFonts w:ascii="Arial" w:hAnsi="Arial" w:cs="Arial"/>
          <w:sz w:val="22"/>
          <w:szCs w:val="22"/>
          <w:lang w:eastAsia="en-US"/>
        </w:rPr>
        <w:t>As obrigações da CONTRATANTE e da CONTRATADA são aquelas previstas no Termo de Referência, anexo ao Edital da Licitação.</w:t>
      </w:r>
    </w:p>
    <w:p w:rsidR="00D80146" w:rsidRPr="00DD4EE8" w:rsidRDefault="00D80146" w:rsidP="00D80146">
      <w:pPr>
        <w:pStyle w:val="Textodocorpo0"/>
        <w:shd w:val="clear" w:color="auto" w:fill="auto"/>
        <w:spacing w:before="0" w:after="0" w:line="276" w:lineRule="auto"/>
        <w:ind w:left="23" w:right="23"/>
        <w:rPr>
          <w:rFonts w:ascii="Arial" w:hAnsi="Arial" w:cs="Arial"/>
          <w:sz w:val="22"/>
          <w:szCs w:val="22"/>
          <w:lang w:eastAsia="en-US"/>
        </w:rPr>
      </w:pPr>
    </w:p>
    <w:p w:rsidR="00D80146" w:rsidRPr="00DD4EE8" w:rsidRDefault="00D80146" w:rsidP="00D80146">
      <w:pPr>
        <w:pStyle w:val="Corpodetexto"/>
        <w:shd w:val="pct20" w:color="auto" w:fill="auto"/>
        <w:contextualSpacing/>
        <w:jc w:val="center"/>
        <w:rPr>
          <w:rFonts w:cs="Arial"/>
          <w:sz w:val="22"/>
          <w:szCs w:val="22"/>
          <w:lang w:eastAsia="en-US"/>
        </w:rPr>
      </w:pPr>
      <w:r w:rsidRPr="00DD4EE8">
        <w:rPr>
          <w:rFonts w:cs="Arial"/>
          <w:b/>
          <w:sz w:val="22"/>
          <w:szCs w:val="22"/>
        </w:rPr>
        <w:t>CLÁUSULA DÉCIMA – DAS SANÇÕES ADMINISTRATIVAS</w:t>
      </w:r>
    </w:p>
    <w:p w:rsidR="00D80146" w:rsidRPr="00DD4EE8" w:rsidRDefault="00D80146" w:rsidP="00D80146">
      <w:pPr>
        <w:pStyle w:val="Textodocorpo0"/>
        <w:shd w:val="clear" w:color="auto" w:fill="auto"/>
        <w:spacing w:before="0" w:after="0" w:line="276" w:lineRule="auto"/>
        <w:ind w:left="23" w:right="23"/>
        <w:rPr>
          <w:rFonts w:ascii="Arial" w:hAnsi="Arial" w:cs="Arial"/>
          <w:b/>
          <w:sz w:val="22"/>
          <w:szCs w:val="22"/>
          <w:lang w:eastAsia="en-US"/>
        </w:rPr>
      </w:pPr>
    </w:p>
    <w:p w:rsidR="00D80146" w:rsidRPr="00DD4EE8" w:rsidRDefault="00D80146" w:rsidP="00D80146">
      <w:pPr>
        <w:pStyle w:val="Textodocorpo0"/>
        <w:shd w:val="clear" w:color="auto" w:fill="auto"/>
        <w:spacing w:before="0" w:after="0" w:line="276" w:lineRule="auto"/>
        <w:ind w:left="23" w:right="23"/>
        <w:rPr>
          <w:rFonts w:ascii="Arial" w:hAnsi="Arial" w:cs="Arial"/>
          <w:sz w:val="22"/>
          <w:szCs w:val="22"/>
          <w:lang w:eastAsia="en-US"/>
        </w:rPr>
      </w:pPr>
      <w:proofErr w:type="gramStart"/>
      <w:r w:rsidRPr="00DD4EE8">
        <w:rPr>
          <w:rFonts w:ascii="Arial" w:hAnsi="Arial" w:cs="Arial"/>
          <w:b/>
          <w:sz w:val="22"/>
          <w:szCs w:val="22"/>
          <w:lang w:eastAsia="en-US"/>
        </w:rPr>
        <w:t>10.1</w:t>
      </w:r>
      <w:r w:rsidRPr="00DD4EE8">
        <w:rPr>
          <w:rFonts w:ascii="Arial" w:hAnsi="Arial" w:cs="Arial"/>
          <w:sz w:val="22"/>
          <w:szCs w:val="22"/>
          <w:lang w:eastAsia="en-US"/>
        </w:rPr>
        <w:t xml:space="preserve">  </w:t>
      </w:r>
      <w:r w:rsidRPr="00DD4EE8">
        <w:rPr>
          <w:rFonts w:ascii="Arial" w:hAnsi="Arial" w:cs="Arial"/>
          <w:sz w:val="22"/>
          <w:szCs w:val="22"/>
          <w:lang w:eastAsia="en-US"/>
        </w:rPr>
        <w:tab/>
      </w:r>
      <w:proofErr w:type="gramEnd"/>
      <w:r w:rsidRPr="00DD4EE8">
        <w:rPr>
          <w:rFonts w:ascii="Arial" w:hAnsi="Arial" w:cs="Arial"/>
          <w:sz w:val="22"/>
          <w:szCs w:val="22"/>
          <w:lang w:eastAsia="en-US"/>
        </w:rPr>
        <w:t>As sanções relacionadas à execução do contrato são aquelas previstas no Termo de Referência, anexo ao Edital da Licitação.</w:t>
      </w:r>
    </w:p>
    <w:p w:rsidR="00D80146" w:rsidRPr="00DD4EE8" w:rsidRDefault="00D80146" w:rsidP="00D80146">
      <w:pPr>
        <w:pStyle w:val="Textodocorpo0"/>
        <w:shd w:val="clear" w:color="auto" w:fill="auto"/>
        <w:spacing w:before="0" w:after="0" w:line="276" w:lineRule="auto"/>
        <w:ind w:left="23" w:right="23"/>
        <w:rPr>
          <w:rFonts w:ascii="Arial" w:hAnsi="Arial" w:cs="Arial"/>
          <w:sz w:val="22"/>
          <w:szCs w:val="22"/>
          <w:lang w:eastAsia="en-US"/>
        </w:rPr>
      </w:pPr>
    </w:p>
    <w:p w:rsidR="00D80146" w:rsidRPr="00DD4EE8" w:rsidRDefault="00D80146" w:rsidP="00D80146">
      <w:pPr>
        <w:pStyle w:val="Corpodetexto"/>
        <w:shd w:val="pct20" w:color="auto" w:fill="auto"/>
        <w:contextualSpacing/>
        <w:jc w:val="center"/>
        <w:rPr>
          <w:rFonts w:cs="Arial"/>
          <w:sz w:val="22"/>
          <w:szCs w:val="22"/>
          <w:lang w:eastAsia="en-US"/>
        </w:rPr>
      </w:pPr>
      <w:r w:rsidRPr="00DD4EE8">
        <w:rPr>
          <w:rFonts w:cs="Arial"/>
          <w:b/>
          <w:sz w:val="22"/>
          <w:szCs w:val="22"/>
        </w:rPr>
        <w:t>CLÁUSULA DÉCIMA-PRIMEIRA – DAS MEDIDAS ANTICORRUPÇÃO DA LEI 12.846/2013</w:t>
      </w:r>
    </w:p>
    <w:p w:rsidR="00D80146" w:rsidRPr="00DD4EE8" w:rsidRDefault="00D80146" w:rsidP="00D80146">
      <w:pPr>
        <w:pStyle w:val="Textodocorpo0"/>
        <w:shd w:val="clear" w:color="auto" w:fill="auto"/>
        <w:spacing w:before="0" w:after="0" w:line="276" w:lineRule="auto"/>
        <w:ind w:left="23" w:right="23"/>
        <w:rPr>
          <w:rFonts w:ascii="Arial" w:hAnsi="Arial" w:cs="Arial"/>
          <w:b/>
          <w:sz w:val="22"/>
          <w:szCs w:val="22"/>
          <w:lang w:eastAsia="en-US"/>
        </w:rPr>
      </w:pPr>
    </w:p>
    <w:p w:rsidR="00DD4EE8" w:rsidRPr="00DD4EE8" w:rsidRDefault="00D80146" w:rsidP="00DD4EE8">
      <w:pPr>
        <w:spacing w:before="120" w:after="120"/>
        <w:ind w:left="568"/>
        <w:jc w:val="both"/>
        <w:rPr>
          <w:rFonts w:ascii="Arial" w:hAnsi="Arial" w:cs="Arial"/>
          <w:color w:val="000000"/>
        </w:rPr>
      </w:pPr>
      <w:proofErr w:type="gramStart"/>
      <w:r w:rsidRPr="00DD4EE8">
        <w:rPr>
          <w:rFonts w:ascii="Arial" w:hAnsi="Arial" w:cs="Arial"/>
          <w:b/>
        </w:rPr>
        <w:t>11.1</w:t>
      </w:r>
      <w:r w:rsidRPr="00DD4EE8">
        <w:rPr>
          <w:rFonts w:ascii="Arial" w:hAnsi="Arial" w:cs="Arial"/>
        </w:rPr>
        <w:t xml:space="preserve">  </w:t>
      </w:r>
      <w:r w:rsidR="00DD4EE8" w:rsidRPr="00DD4EE8">
        <w:rPr>
          <w:rFonts w:ascii="Arial" w:hAnsi="Arial" w:cs="Arial"/>
          <w:color w:val="000000"/>
        </w:rPr>
        <w:t>Esta</w:t>
      </w:r>
      <w:proofErr w:type="gramEnd"/>
      <w:r w:rsidR="00DD4EE8" w:rsidRPr="00DD4EE8">
        <w:rPr>
          <w:rFonts w:ascii="Arial" w:hAnsi="Arial" w:cs="Arial"/>
          <w:color w:val="000000"/>
        </w:rPr>
        <w:t xml:space="preserve"> lei dispõe sobre a responsabilização objetiva administrativa e civil de pessoas jurídicas pela prática de atos contra a administração pública, nacional ou estrangeira.</w:t>
      </w:r>
    </w:p>
    <w:p w:rsidR="00DD4EE8" w:rsidRPr="00DD4EE8" w:rsidRDefault="00DD4EE8" w:rsidP="00DD4EE8">
      <w:pPr>
        <w:spacing w:before="120" w:after="120"/>
        <w:ind w:left="568"/>
        <w:jc w:val="both"/>
        <w:rPr>
          <w:rFonts w:ascii="Arial" w:hAnsi="Arial" w:cs="Arial"/>
          <w:color w:val="000000"/>
        </w:rPr>
      </w:pPr>
      <w:r w:rsidRPr="00DD4EE8">
        <w:rPr>
          <w:rFonts w:ascii="Arial" w:hAnsi="Arial" w:cs="Arial"/>
          <w:b/>
          <w:color w:val="000000"/>
        </w:rPr>
        <w:t>11.2.</w:t>
      </w:r>
      <w:r w:rsidRPr="00DD4EE8">
        <w:rPr>
          <w:rFonts w:ascii="Arial" w:hAnsi="Arial" w:cs="Arial"/>
          <w:color w:val="000000"/>
        </w:rPr>
        <w:t xml:space="preserve"> Aplica-se o disposto nesta lei às sociedades empresárias e às sociedades simples, personificadas ou não, independentemente da forma de organização ou modelo societário adotado, bem como a quaisquer fundações, associações de entidades ou pessoas, ou sociedades estrangeiras, que tenham sede, filial ou representação no território brasileiro, constituídas de fato ou de direito, ainda que temporariamente.</w:t>
      </w:r>
    </w:p>
    <w:p w:rsidR="00DD4EE8" w:rsidRPr="00DD4EE8" w:rsidRDefault="00DD4EE8" w:rsidP="00DD4EE8">
      <w:pPr>
        <w:spacing w:before="120" w:after="120"/>
        <w:ind w:left="568"/>
        <w:jc w:val="both"/>
        <w:rPr>
          <w:rFonts w:ascii="Arial" w:hAnsi="Arial" w:cs="Arial"/>
          <w:color w:val="000000"/>
        </w:rPr>
      </w:pPr>
      <w:r w:rsidRPr="00DD4EE8">
        <w:rPr>
          <w:rFonts w:ascii="Arial" w:hAnsi="Arial" w:cs="Arial"/>
          <w:b/>
          <w:color w:val="000000"/>
        </w:rPr>
        <w:t>11.3</w:t>
      </w:r>
      <w:r w:rsidRPr="00DD4EE8">
        <w:rPr>
          <w:rFonts w:ascii="Arial" w:hAnsi="Arial" w:cs="Arial"/>
          <w:color w:val="000000"/>
        </w:rPr>
        <w:t>.  As pessoas jurídicas serão responsabilizadas objetivamente, nos âmbitos administrativo e civil, pelos atos lesivos previstos nesta Lei praticados em seu interesse ou benefício, exclusivo ou não.</w:t>
      </w:r>
    </w:p>
    <w:p w:rsidR="00DD4EE8" w:rsidRPr="00DD4EE8" w:rsidRDefault="00DD4EE8" w:rsidP="00DD4EE8">
      <w:pPr>
        <w:spacing w:before="120" w:after="120"/>
        <w:ind w:left="568"/>
        <w:jc w:val="both"/>
        <w:rPr>
          <w:rFonts w:ascii="Arial" w:hAnsi="Arial" w:cs="Arial"/>
          <w:color w:val="000000"/>
        </w:rPr>
      </w:pPr>
      <w:r w:rsidRPr="00DD4EE8">
        <w:rPr>
          <w:rFonts w:ascii="Arial" w:hAnsi="Arial" w:cs="Arial"/>
          <w:b/>
          <w:color w:val="000000"/>
        </w:rPr>
        <w:t>11.4.</w:t>
      </w:r>
      <w:r w:rsidRPr="00DD4EE8">
        <w:rPr>
          <w:rFonts w:ascii="Arial" w:hAnsi="Arial" w:cs="Arial"/>
          <w:color w:val="000000"/>
        </w:rPr>
        <w:t xml:space="preserve"> A responsabilização da pessoa jurídica não exclui a responsabilidade individual de seus dirigentes ou administradores ou de qualquer pessoa natural, autora, coautora ou partícipe do ato ilícito.</w:t>
      </w:r>
    </w:p>
    <w:p w:rsidR="00DD4EE8" w:rsidRPr="00DD4EE8" w:rsidRDefault="00DD4EE8" w:rsidP="00DD4EE8">
      <w:pPr>
        <w:spacing w:before="120" w:after="120"/>
        <w:ind w:left="567"/>
        <w:jc w:val="both"/>
        <w:rPr>
          <w:rFonts w:ascii="Arial" w:hAnsi="Arial" w:cs="Arial"/>
          <w:color w:val="000000"/>
        </w:rPr>
      </w:pPr>
      <w:r w:rsidRPr="00DD4EE8">
        <w:rPr>
          <w:rFonts w:ascii="Arial" w:hAnsi="Arial" w:cs="Arial"/>
          <w:b/>
          <w:color w:val="000000"/>
        </w:rPr>
        <w:t>11.4.1</w:t>
      </w:r>
      <w:r w:rsidRPr="00DD4EE8">
        <w:rPr>
          <w:rFonts w:ascii="Arial" w:hAnsi="Arial" w:cs="Arial"/>
          <w:color w:val="000000"/>
        </w:rPr>
        <w:t>. A pessoa jurídica será responsabilizada independentemente da responsabilização individual das pessoas naturais referidas no caput da Lei em questão.</w:t>
      </w:r>
    </w:p>
    <w:p w:rsidR="00DD4EE8" w:rsidRPr="00DD4EE8" w:rsidRDefault="00DD4EE8" w:rsidP="00DD4EE8">
      <w:pPr>
        <w:spacing w:before="120" w:after="120"/>
        <w:ind w:left="567"/>
        <w:jc w:val="both"/>
        <w:rPr>
          <w:rFonts w:ascii="Arial" w:hAnsi="Arial" w:cs="Arial"/>
          <w:color w:val="000000"/>
        </w:rPr>
      </w:pPr>
      <w:r w:rsidRPr="00DD4EE8">
        <w:rPr>
          <w:rFonts w:ascii="Arial" w:hAnsi="Arial" w:cs="Arial"/>
          <w:b/>
          <w:color w:val="000000"/>
        </w:rPr>
        <w:t>11.4.2</w:t>
      </w:r>
      <w:r w:rsidRPr="00DD4EE8">
        <w:rPr>
          <w:rFonts w:ascii="Arial" w:hAnsi="Arial" w:cs="Arial"/>
          <w:color w:val="000000"/>
        </w:rPr>
        <w:t>.  Os dirigentes ou administradores somente serão responsabilizados por atos ilícitos na medida da sua culpabilidade.</w:t>
      </w:r>
    </w:p>
    <w:p w:rsidR="00DD4EE8" w:rsidRPr="00DD4EE8" w:rsidRDefault="00DD4EE8" w:rsidP="00DD4EE8">
      <w:pPr>
        <w:spacing w:before="120" w:after="120"/>
        <w:ind w:left="568"/>
        <w:jc w:val="both"/>
        <w:rPr>
          <w:rFonts w:ascii="Arial" w:hAnsi="Arial" w:cs="Arial"/>
          <w:color w:val="000000"/>
        </w:rPr>
      </w:pPr>
      <w:r w:rsidRPr="00DD4EE8">
        <w:rPr>
          <w:rFonts w:ascii="Arial" w:hAnsi="Arial" w:cs="Arial"/>
          <w:b/>
          <w:color w:val="000000"/>
        </w:rPr>
        <w:t>11.5</w:t>
      </w:r>
      <w:r w:rsidRPr="00DD4EE8">
        <w:rPr>
          <w:rFonts w:ascii="Arial" w:hAnsi="Arial" w:cs="Arial"/>
          <w:color w:val="000000"/>
        </w:rPr>
        <w:t>. Subsiste a responsabilidade da pessoa jurídica na hipótese de alteração contratual, transformação, incorporação, fusão ou cisão societária.</w:t>
      </w:r>
    </w:p>
    <w:p w:rsidR="00DD4EE8" w:rsidRPr="00DD4EE8" w:rsidRDefault="00DD4EE8" w:rsidP="00DD4EE8">
      <w:pPr>
        <w:spacing w:before="120" w:after="120"/>
        <w:ind w:left="567"/>
        <w:jc w:val="both"/>
        <w:rPr>
          <w:rFonts w:ascii="Arial" w:hAnsi="Arial" w:cs="Arial"/>
          <w:color w:val="000000"/>
        </w:rPr>
      </w:pPr>
      <w:r w:rsidRPr="00DD4EE8">
        <w:rPr>
          <w:rFonts w:ascii="Arial" w:hAnsi="Arial" w:cs="Arial"/>
          <w:b/>
          <w:color w:val="000000"/>
        </w:rPr>
        <w:t>11.5.1</w:t>
      </w:r>
      <w:r w:rsidRPr="00DD4EE8">
        <w:rPr>
          <w:rFonts w:ascii="Arial" w:hAnsi="Arial" w:cs="Arial"/>
          <w:color w:val="000000"/>
        </w:rPr>
        <w:t>. Nas hipóteses de fusão e incorporação, a responsabilidade da sucessora será restrita à obrigação de pagamento de multa e reparação integral do dano causado, até o limite do patrimônio transferido, não lhe sendo aplicáveis as demais sanções previstas nesta Lei decorrentes de atos e fatos ocorridos antes da data da fusão ou incorporação, exceto no caso de simulação ou evidente intuito de fraude, devidamente comprovados.</w:t>
      </w:r>
    </w:p>
    <w:p w:rsidR="00DD4EE8" w:rsidRPr="00DD4EE8" w:rsidRDefault="00DD4EE8" w:rsidP="00DD4EE8">
      <w:pPr>
        <w:spacing w:before="120" w:after="120"/>
        <w:ind w:left="567"/>
        <w:jc w:val="both"/>
        <w:rPr>
          <w:rFonts w:ascii="Arial" w:hAnsi="Arial" w:cs="Arial"/>
          <w:color w:val="000000"/>
        </w:rPr>
      </w:pPr>
      <w:r w:rsidRPr="00DD4EE8">
        <w:rPr>
          <w:rFonts w:ascii="Arial" w:hAnsi="Arial" w:cs="Arial"/>
          <w:b/>
          <w:color w:val="000000"/>
        </w:rPr>
        <w:t>11.5.2</w:t>
      </w:r>
      <w:r w:rsidRPr="00DD4EE8">
        <w:rPr>
          <w:rFonts w:ascii="Arial" w:hAnsi="Arial" w:cs="Arial"/>
          <w:color w:val="000000"/>
        </w:rPr>
        <w:t>. As sociedades controladoras, controladas, coligadas ou, no âmbito do respectivo contrato, as consorciadas serão solidariamente responsáveis pela prática dos atos previstos na Lei em referência, restringindo-se tal responsabilidade à obrigação de pagamento de multa e reparação integral do dano causado.</w:t>
      </w:r>
    </w:p>
    <w:p w:rsidR="00D80146" w:rsidRPr="00DD4EE8" w:rsidRDefault="00D80146" w:rsidP="00D80146">
      <w:pPr>
        <w:pStyle w:val="Textodocorpo0"/>
        <w:shd w:val="clear" w:color="auto" w:fill="auto"/>
        <w:spacing w:before="0" w:after="0" w:line="276" w:lineRule="auto"/>
        <w:ind w:left="23" w:right="23"/>
        <w:rPr>
          <w:rFonts w:ascii="Arial" w:hAnsi="Arial" w:cs="Arial"/>
          <w:sz w:val="22"/>
          <w:szCs w:val="22"/>
          <w:lang w:eastAsia="en-US"/>
        </w:rPr>
      </w:pPr>
    </w:p>
    <w:p w:rsidR="006D17DB" w:rsidRPr="00DD4EE8" w:rsidRDefault="006D17DB" w:rsidP="00075628">
      <w:pPr>
        <w:pStyle w:val="Textodocorpo0"/>
        <w:shd w:val="clear" w:color="auto" w:fill="auto"/>
        <w:spacing w:before="0" w:after="0" w:line="276" w:lineRule="auto"/>
        <w:ind w:left="23" w:right="23"/>
        <w:rPr>
          <w:rFonts w:ascii="Arial" w:hAnsi="Arial" w:cs="Arial"/>
          <w:sz w:val="22"/>
          <w:szCs w:val="22"/>
          <w:lang w:eastAsia="en-US"/>
        </w:rPr>
      </w:pPr>
    </w:p>
    <w:p w:rsidR="00D80146" w:rsidRPr="00DD4EE8" w:rsidRDefault="00D80146" w:rsidP="00D80146">
      <w:pPr>
        <w:pStyle w:val="Corpodetexto"/>
        <w:shd w:val="pct20" w:color="auto" w:fill="auto"/>
        <w:contextualSpacing/>
        <w:jc w:val="center"/>
        <w:rPr>
          <w:rFonts w:cs="Arial"/>
          <w:sz w:val="22"/>
          <w:szCs w:val="22"/>
          <w:lang w:eastAsia="en-US"/>
        </w:rPr>
      </w:pPr>
      <w:r w:rsidRPr="00DD4EE8">
        <w:rPr>
          <w:rFonts w:cs="Arial"/>
          <w:b/>
          <w:sz w:val="22"/>
          <w:szCs w:val="22"/>
        </w:rPr>
        <w:t>CLÁUSULA DÉCIMA – SEGUNDA – DA RESPONSABILIZAÇÃO JUDICIAL DA LEI 12.846/2013</w:t>
      </w:r>
    </w:p>
    <w:p w:rsidR="00DD4EE8" w:rsidRPr="00DD4EE8" w:rsidRDefault="00DD4EE8" w:rsidP="00DD4EE8">
      <w:pPr>
        <w:spacing w:before="120" w:after="120"/>
        <w:ind w:left="568"/>
        <w:jc w:val="both"/>
        <w:rPr>
          <w:rFonts w:ascii="Arial" w:hAnsi="Arial" w:cs="Arial"/>
          <w:color w:val="000000"/>
        </w:rPr>
      </w:pPr>
      <w:proofErr w:type="gramStart"/>
      <w:r w:rsidRPr="00DD4EE8">
        <w:rPr>
          <w:rFonts w:ascii="Arial" w:hAnsi="Arial" w:cs="Arial"/>
          <w:b/>
          <w:color w:val="000000"/>
        </w:rPr>
        <w:t>12.1</w:t>
      </w:r>
      <w:r>
        <w:rPr>
          <w:rFonts w:ascii="Arial" w:hAnsi="Arial" w:cs="Arial"/>
          <w:color w:val="000000"/>
        </w:rPr>
        <w:t xml:space="preserve">  </w:t>
      </w:r>
      <w:r w:rsidRPr="00DD4EE8">
        <w:rPr>
          <w:rFonts w:ascii="Arial" w:hAnsi="Arial" w:cs="Arial"/>
          <w:color w:val="000000"/>
        </w:rPr>
        <w:t>Na</w:t>
      </w:r>
      <w:proofErr w:type="gramEnd"/>
      <w:r w:rsidRPr="00DD4EE8">
        <w:rPr>
          <w:rFonts w:ascii="Arial" w:hAnsi="Arial" w:cs="Arial"/>
          <w:color w:val="000000"/>
        </w:rPr>
        <w:t xml:space="preserve"> esfera administrativa, a responsabilidade da pessoa jurídica não afasta a possibilidade de sua responsabilização na esfera judicial.</w:t>
      </w:r>
    </w:p>
    <w:p w:rsidR="00DD4EE8" w:rsidRPr="00DD4EE8" w:rsidRDefault="00DD4EE8" w:rsidP="00DD4EE8">
      <w:pPr>
        <w:spacing w:before="120" w:after="120"/>
        <w:ind w:left="568"/>
        <w:jc w:val="both"/>
        <w:rPr>
          <w:rFonts w:ascii="Arial" w:hAnsi="Arial" w:cs="Arial"/>
          <w:color w:val="000000"/>
        </w:rPr>
      </w:pPr>
      <w:r w:rsidRPr="00DD4EE8">
        <w:rPr>
          <w:rFonts w:ascii="Arial" w:hAnsi="Arial" w:cs="Arial"/>
          <w:b/>
          <w:color w:val="000000"/>
        </w:rPr>
        <w:t>12.2</w:t>
      </w:r>
      <w:r w:rsidRPr="00DD4EE8">
        <w:rPr>
          <w:rFonts w:ascii="Arial" w:hAnsi="Arial" w:cs="Arial"/>
          <w:color w:val="000000"/>
        </w:rPr>
        <w:t>. Em razão da prática de atos previstos no art. 5º da Lei em questão, a União, ao Estados, o Distrito Federal e os Municípios, por meio das respectivas Advocacias Públicas ou órgãos de representação judicial, ou equivalente, e o Ministério Público, poderão ajuizar ação com vistas à aplicação das seguintes sanções às pessoas jurídicas infratoras:</w:t>
      </w:r>
    </w:p>
    <w:p w:rsidR="00DD4EE8" w:rsidRPr="00DD4EE8" w:rsidRDefault="00DD4EE8" w:rsidP="00DD4EE8">
      <w:pPr>
        <w:pStyle w:val="Nivel2"/>
        <w:numPr>
          <w:ilvl w:val="0"/>
          <w:numId w:val="50"/>
        </w:numPr>
        <w:ind w:left="1276" w:firstLine="0"/>
        <w:rPr>
          <w:rFonts w:ascii="Arial" w:hAnsi="Arial" w:cs="Arial"/>
          <w:sz w:val="22"/>
          <w:szCs w:val="22"/>
        </w:rPr>
      </w:pPr>
      <w:r w:rsidRPr="00DD4EE8">
        <w:rPr>
          <w:rFonts w:ascii="Arial" w:hAnsi="Arial" w:cs="Arial"/>
          <w:sz w:val="22"/>
          <w:szCs w:val="22"/>
        </w:rPr>
        <w:t>Perdimento dos bens, direitos ou valores que representem vantagem ou proveito direta ou indiretamente obtidos da infração, ressalvado o direito do lesado ou de terceiro de boa-fé;</w:t>
      </w:r>
    </w:p>
    <w:p w:rsidR="00DD4EE8" w:rsidRPr="00DD4EE8" w:rsidRDefault="00DD4EE8" w:rsidP="00DD4EE8">
      <w:pPr>
        <w:pStyle w:val="Nivel2"/>
        <w:numPr>
          <w:ilvl w:val="0"/>
          <w:numId w:val="50"/>
        </w:numPr>
        <w:ind w:left="1276" w:firstLine="0"/>
        <w:rPr>
          <w:rFonts w:ascii="Arial" w:hAnsi="Arial" w:cs="Arial"/>
          <w:sz w:val="22"/>
          <w:szCs w:val="22"/>
        </w:rPr>
      </w:pPr>
      <w:r w:rsidRPr="00DD4EE8">
        <w:rPr>
          <w:rFonts w:ascii="Arial" w:hAnsi="Arial" w:cs="Arial"/>
          <w:sz w:val="22"/>
          <w:szCs w:val="22"/>
        </w:rPr>
        <w:t>Suspensão ou interdição parcial das atividades;</w:t>
      </w:r>
    </w:p>
    <w:p w:rsidR="00DD4EE8" w:rsidRPr="00DD4EE8" w:rsidRDefault="00DD4EE8" w:rsidP="00DD4EE8">
      <w:pPr>
        <w:pStyle w:val="Nivel2"/>
        <w:numPr>
          <w:ilvl w:val="0"/>
          <w:numId w:val="50"/>
        </w:numPr>
        <w:ind w:left="1276" w:firstLine="0"/>
        <w:rPr>
          <w:rFonts w:ascii="Arial" w:hAnsi="Arial" w:cs="Arial"/>
          <w:sz w:val="22"/>
          <w:szCs w:val="22"/>
        </w:rPr>
      </w:pPr>
      <w:r w:rsidRPr="00DD4EE8">
        <w:rPr>
          <w:rFonts w:ascii="Arial" w:hAnsi="Arial" w:cs="Arial"/>
          <w:sz w:val="22"/>
          <w:szCs w:val="22"/>
        </w:rPr>
        <w:t>Dissolução compulsória da pessoa jurídica;</w:t>
      </w:r>
    </w:p>
    <w:p w:rsidR="00DD4EE8" w:rsidRPr="00DD4EE8" w:rsidRDefault="00DD4EE8" w:rsidP="00DD4EE8">
      <w:pPr>
        <w:pStyle w:val="Nivel2"/>
        <w:numPr>
          <w:ilvl w:val="0"/>
          <w:numId w:val="50"/>
        </w:numPr>
        <w:ind w:left="1276" w:firstLine="0"/>
        <w:rPr>
          <w:rFonts w:ascii="Arial" w:hAnsi="Arial" w:cs="Arial"/>
          <w:sz w:val="22"/>
          <w:szCs w:val="22"/>
        </w:rPr>
      </w:pPr>
      <w:r w:rsidRPr="00DD4EE8">
        <w:rPr>
          <w:rFonts w:ascii="Arial" w:hAnsi="Arial" w:cs="Arial"/>
          <w:sz w:val="22"/>
          <w:szCs w:val="22"/>
        </w:rPr>
        <w:t>Proibição de receber incentivos, subsídios, subvenções, doações ou empréstimos de órgãos ou entidades públicas e de instituições financeiras públicas ou controladas pelo poder público, pelo prazo mínimo de 1 (um) e máximo 5 (cinco) anos.</w:t>
      </w:r>
    </w:p>
    <w:p w:rsidR="00DD4EE8" w:rsidRPr="00DD4EE8" w:rsidRDefault="00DD4EE8" w:rsidP="00DD4EE8">
      <w:pPr>
        <w:spacing w:before="120" w:after="120"/>
        <w:ind w:left="568"/>
        <w:jc w:val="both"/>
        <w:rPr>
          <w:rFonts w:ascii="Arial" w:hAnsi="Arial" w:cs="Arial"/>
          <w:color w:val="000000"/>
        </w:rPr>
      </w:pPr>
      <w:r w:rsidRPr="00DD4EE8">
        <w:rPr>
          <w:rFonts w:ascii="Arial" w:hAnsi="Arial" w:cs="Arial"/>
          <w:b/>
          <w:color w:val="000000"/>
        </w:rPr>
        <w:t>12.3</w:t>
      </w:r>
      <w:r w:rsidRPr="00DD4EE8">
        <w:rPr>
          <w:rFonts w:ascii="Arial" w:hAnsi="Arial" w:cs="Arial"/>
          <w:color w:val="000000"/>
        </w:rPr>
        <w:t>. As sanções previstas na Lei nº 12.846/2013, apresentadas no edital do certame, não afeta os processos de responsabilização e aplicação de penalidade decorrentes de:</w:t>
      </w:r>
    </w:p>
    <w:p w:rsidR="00DD4EE8" w:rsidRPr="00DD4EE8" w:rsidRDefault="00DD4EE8" w:rsidP="00DD4EE8">
      <w:pPr>
        <w:spacing w:before="120" w:after="120"/>
        <w:ind w:left="567"/>
        <w:jc w:val="both"/>
        <w:rPr>
          <w:rFonts w:ascii="Arial" w:hAnsi="Arial" w:cs="Arial"/>
        </w:rPr>
      </w:pPr>
      <w:r w:rsidRPr="00DD4EE8">
        <w:rPr>
          <w:rFonts w:ascii="Arial" w:hAnsi="Arial" w:cs="Arial"/>
          <w:b/>
          <w:color w:val="000000" w:themeColor="text1"/>
        </w:rPr>
        <w:t>12.3.1</w:t>
      </w:r>
      <w:r w:rsidRPr="00DD4EE8">
        <w:rPr>
          <w:rFonts w:ascii="Arial" w:hAnsi="Arial" w:cs="Arial"/>
          <w:color w:val="000000" w:themeColor="text1"/>
        </w:rPr>
        <w:t xml:space="preserve">.  </w:t>
      </w:r>
      <w:r w:rsidRPr="00DD4EE8">
        <w:rPr>
          <w:rFonts w:ascii="Arial" w:hAnsi="Arial" w:cs="Arial"/>
        </w:rPr>
        <w:t>Ato de improbidade administrativa nos termos da Lei n º 8.429/92; e</w:t>
      </w:r>
    </w:p>
    <w:p w:rsidR="00DD4EE8" w:rsidRPr="00DD4EE8" w:rsidRDefault="00DD4EE8" w:rsidP="00DD4EE8">
      <w:pPr>
        <w:spacing w:before="120" w:after="120"/>
        <w:ind w:left="567"/>
        <w:jc w:val="both"/>
        <w:rPr>
          <w:rFonts w:ascii="Arial" w:hAnsi="Arial" w:cs="Arial"/>
        </w:rPr>
      </w:pPr>
      <w:r w:rsidRPr="00DD4EE8">
        <w:rPr>
          <w:rFonts w:ascii="Arial" w:hAnsi="Arial" w:cs="Arial"/>
          <w:b/>
        </w:rPr>
        <w:t>12.3.2.</w:t>
      </w:r>
      <w:r w:rsidRPr="00DD4EE8">
        <w:rPr>
          <w:rFonts w:ascii="Arial" w:hAnsi="Arial" w:cs="Arial"/>
        </w:rPr>
        <w:t xml:space="preserve"> </w:t>
      </w:r>
      <w:proofErr w:type="gramStart"/>
      <w:r w:rsidRPr="00DD4EE8">
        <w:rPr>
          <w:rFonts w:ascii="Arial" w:hAnsi="Arial" w:cs="Arial"/>
        </w:rPr>
        <w:t>.Atos</w:t>
      </w:r>
      <w:proofErr w:type="gramEnd"/>
      <w:r w:rsidRPr="00DD4EE8">
        <w:rPr>
          <w:rFonts w:ascii="Arial" w:hAnsi="Arial" w:cs="Arial"/>
        </w:rPr>
        <w:t xml:space="preserve"> ilícitos alcançados pela Lei nº 8.666/93, ou outras normas de licitações e contratos da administração pública.</w:t>
      </w:r>
    </w:p>
    <w:p w:rsidR="00D80146" w:rsidRPr="00DD4EE8" w:rsidRDefault="00D80146" w:rsidP="00D80146">
      <w:pPr>
        <w:pStyle w:val="Textodocorpo0"/>
        <w:shd w:val="clear" w:color="auto" w:fill="auto"/>
        <w:spacing w:before="0" w:after="0" w:line="276" w:lineRule="auto"/>
        <w:ind w:left="23" w:right="23"/>
        <w:rPr>
          <w:rFonts w:ascii="Arial" w:hAnsi="Arial" w:cs="Arial"/>
          <w:sz w:val="22"/>
          <w:szCs w:val="22"/>
          <w:lang w:eastAsia="en-US"/>
        </w:rPr>
      </w:pPr>
    </w:p>
    <w:p w:rsidR="00D80146" w:rsidRPr="00DD4EE8" w:rsidRDefault="00D80146" w:rsidP="00D80146">
      <w:pPr>
        <w:pStyle w:val="Corpodetexto"/>
        <w:shd w:val="pct20" w:color="auto" w:fill="auto"/>
        <w:contextualSpacing/>
        <w:jc w:val="center"/>
        <w:rPr>
          <w:rFonts w:cs="Arial"/>
          <w:sz w:val="22"/>
          <w:szCs w:val="22"/>
          <w:lang w:eastAsia="en-US"/>
        </w:rPr>
      </w:pPr>
      <w:r w:rsidRPr="00DD4EE8">
        <w:rPr>
          <w:rFonts w:cs="Arial"/>
          <w:b/>
          <w:sz w:val="22"/>
          <w:szCs w:val="22"/>
        </w:rPr>
        <w:t>CLÁUSULA DÉCIMA – TERCEIRA – DA RESCISÃO</w:t>
      </w:r>
    </w:p>
    <w:p w:rsidR="00D80146" w:rsidRPr="00DD4EE8" w:rsidRDefault="00D80146" w:rsidP="00D80146">
      <w:pPr>
        <w:pStyle w:val="Textodocorpo0"/>
        <w:shd w:val="clear" w:color="auto" w:fill="auto"/>
        <w:spacing w:before="0" w:after="0" w:line="276" w:lineRule="auto"/>
        <w:ind w:left="23" w:right="23"/>
        <w:rPr>
          <w:rFonts w:ascii="Arial" w:hAnsi="Arial" w:cs="Arial"/>
          <w:b/>
          <w:sz w:val="22"/>
          <w:szCs w:val="22"/>
          <w:lang w:eastAsia="en-US"/>
        </w:rPr>
      </w:pPr>
    </w:p>
    <w:p w:rsidR="00D80146" w:rsidRPr="00DD4EE8" w:rsidRDefault="00D80146" w:rsidP="00D80146">
      <w:pPr>
        <w:spacing w:before="120" w:after="120"/>
        <w:jc w:val="both"/>
        <w:rPr>
          <w:rFonts w:ascii="Arial" w:hAnsi="Arial" w:cs="Arial"/>
        </w:rPr>
      </w:pPr>
      <w:proofErr w:type="gramStart"/>
      <w:r w:rsidRPr="00DD4EE8">
        <w:rPr>
          <w:rFonts w:ascii="Arial" w:hAnsi="Arial" w:cs="Arial"/>
          <w:b/>
        </w:rPr>
        <w:t>13.1</w:t>
      </w:r>
      <w:r w:rsidRPr="00DD4EE8">
        <w:rPr>
          <w:rFonts w:ascii="Arial" w:hAnsi="Arial" w:cs="Arial"/>
        </w:rPr>
        <w:t xml:space="preserve">  </w:t>
      </w:r>
      <w:r w:rsidRPr="00DD4EE8">
        <w:rPr>
          <w:rFonts w:ascii="Arial" w:hAnsi="Arial" w:cs="Arial"/>
        </w:rPr>
        <w:tab/>
      </w:r>
      <w:proofErr w:type="gramEnd"/>
      <w:r w:rsidRPr="00DD4EE8">
        <w:rPr>
          <w:rFonts w:ascii="Arial" w:hAnsi="Arial" w:cs="Arial"/>
        </w:rPr>
        <w:t>O presente Termo de Contrato poderá ser rescindido:</w:t>
      </w:r>
    </w:p>
    <w:p w:rsidR="00D80146" w:rsidRPr="00DD4EE8" w:rsidRDefault="00FC436D" w:rsidP="00FC436D">
      <w:pPr>
        <w:spacing w:before="120" w:after="120"/>
        <w:ind w:left="709"/>
        <w:jc w:val="both"/>
        <w:rPr>
          <w:rFonts w:ascii="Arial" w:hAnsi="Arial" w:cs="Arial"/>
        </w:rPr>
      </w:pPr>
      <w:r w:rsidRPr="00DD4EE8">
        <w:rPr>
          <w:rFonts w:ascii="Arial" w:hAnsi="Arial" w:cs="Arial"/>
          <w:b/>
        </w:rPr>
        <w:t>13.1.1</w:t>
      </w:r>
      <w:r w:rsidRPr="00DD4EE8">
        <w:rPr>
          <w:rFonts w:ascii="Arial" w:hAnsi="Arial" w:cs="Arial"/>
        </w:rPr>
        <w:t xml:space="preserve"> </w:t>
      </w:r>
      <w:r w:rsidRPr="00DD4EE8">
        <w:rPr>
          <w:rFonts w:ascii="Arial" w:hAnsi="Arial" w:cs="Arial"/>
        </w:rPr>
        <w:tab/>
      </w:r>
      <w:r w:rsidR="00D80146" w:rsidRPr="00DD4EE8">
        <w:rPr>
          <w:rFonts w:ascii="Arial" w:hAnsi="Arial" w:cs="Arial"/>
        </w:rPr>
        <w:t>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rsidR="00D80146" w:rsidRPr="00DD4EE8" w:rsidRDefault="00FC436D" w:rsidP="00D80146">
      <w:pPr>
        <w:spacing w:before="120" w:after="120"/>
        <w:jc w:val="both"/>
        <w:rPr>
          <w:rFonts w:ascii="Arial" w:hAnsi="Arial" w:cs="Arial"/>
        </w:rPr>
      </w:pPr>
      <w:r w:rsidRPr="00DD4EE8">
        <w:rPr>
          <w:rFonts w:ascii="Arial" w:hAnsi="Arial" w:cs="Arial"/>
          <w:b/>
        </w:rPr>
        <w:t>13.2</w:t>
      </w:r>
      <w:r w:rsidRPr="00DD4EE8">
        <w:rPr>
          <w:rFonts w:ascii="Arial" w:hAnsi="Arial" w:cs="Arial"/>
        </w:rPr>
        <w:t xml:space="preserve"> </w:t>
      </w:r>
      <w:r w:rsidRPr="00DD4EE8">
        <w:rPr>
          <w:rFonts w:ascii="Arial" w:hAnsi="Arial" w:cs="Arial"/>
        </w:rPr>
        <w:tab/>
      </w:r>
      <w:r w:rsidR="00D80146" w:rsidRPr="00DD4EE8">
        <w:rPr>
          <w:rFonts w:ascii="Arial" w:hAnsi="Arial" w:cs="Arial"/>
        </w:rPr>
        <w:t>Os casos de rescisão contratual serão formalmente motivados e precedidos de autorização da autoridade competente, assegurando-se à CONTRATADA o direito ao contraditório, bem como à prévia e ampla defesa.</w:t>
      </w:r>
    </w:p>
    <w:p w:rsidR="00D80146" w:rsidRPr="00DD4EE8" w:rsidRDefault="00FC436D" w:rsidP="00D80146">
      <w:pPr>
        <w:spacing w:before="120" w:after="120"/>
        <w:jc w:val="both"/>
        <w:rPr>
          <w:rFonts w:ascii="Arial" w:hAnsi="Arial" w:cs="Arial"/>
        </w:rPr>
      </w:pPr>
      <w:r w:rsidRPr="00DD4EE8">
        <w:rPr>
          <w:rFonts w:ascii="Arial" w:hAnsi="Arial" w:cs="Arial"/>
          <w:b/>
        </w:rPr>
        <w:t>13.3</w:t>
      </w:r>
      <w:r w:rsidRPr="00DD4EE8">
        <w:rPr>
          <w:rFonts w:ascii="Arial" w:hAnsi="Arial" w:cs="Arial"/>
        </w:rPr>
        <w:t xml:space="preserve"> </w:t>
      </w:r>
      <w:r w:rsidRPr="00DD4EE8">
        <w:rPr>
          <w:rFonts w:ascii="Arial" w:hAnsi="Arial" w:cs="Arial"/>
        </w:rPr>
        <w:tab/>
      </w:r>
      <w:r w:rsidR="00D80146" w:rsidRPr="00DD4EE8">
        <w:rPr>
          <w:rFonts w:ascii="Arial" w:hAnsi="Arial" w:cs="Arial"/>
        </w:rPr>
        <w:t>A CONTRATADA reconhece os direitos da CONTRATANTE em caso de rescisão administrativa prevista no art. 77 da Lei nº 8.666, de 1993.</w:t>
      </w:r>
    </w:p>
    <w:p w:rsidR="00D80146" w:rsidRPr="00DD4EE8" w:rsidRDefault="00FC436D" w:rsidP="00D80146">
      <w:pPr>
        <w:spacing w:before="120" w:after="120"/>
        <w:jc w:val="both"/>
        <w:rPr>
          <w:rFonts w:ascii="Arial" w:hAnsi="Arial" w:cs="Arial"/>
        </w:rPr>
      </w:pPr>
      <w:r w:rsidRPr="00DD4EE8">
        <w:rPr>
          <w:rFonts w:ascii="Arial" w:hAnsi="Arial" w:cs="Arial"/>
          <w:b/>
        </w:rPr>
        <w:t>13.4</w:t>
      </w:r>
      <w:r w:rsidRPr="00DD4EE8">
        <w:rPr>
          <w:rFonts w:ascii="Arial" w:hAnsi="Arial" w:cs="Arial"/>
        </w:rPr>
        <w:t xml:space="preserve"> </w:t>
      </w:r>
      <w:r w:rsidRPr="00DD4EE8">
        <w:rPr>
          <w:rFonts w:ascii="Arial" w:hAnsi="Arial" w:cs="Arial"/>
        </w:rPr>
        <w:tab/>
      </w:r>
      <w:r w:rsidR="00D80146" w:rsidRPr="00DD4EE8">
        <w:rPr>
          <w:rFonts w:ascii="Arial" w:hAnsi="Arial" w:cs="Arial"/>
        </w:rPr>
        <w:t>O termo de rescisão, sempre que possível, será precedido:</w:t>
      </w:r>
    </w:p>
    <w:p w:rsidR="00D80146" w:rsidRPr="00DD4EE8" w:rsidRDefault="00FC436D" w:rsidP="00FC436D">
      <w:pPr>
        <w:spacing w:before="120" w:after="120"/>
        <w:ind w:left="709"/>
        <w:jc w:val="both"/>
        <w:rPr>
          <w:rFonts w:ascii="Arial" w:hAnsi="Arial" w:cs="Arial"/>
        </w:rPr>
      </w:pPr>
      <w:r w:rsidRPr="00DD4EE8">
        <w:rPr>
          <w:rFonts w:ascii="Arial" w:hAnsi="Arial" w:cs="Arial"/>
          <w:b/>
        </w:rPr>
        <w:t>13.4.1</w:t>
      </w:r>
      <w:r w:rsidRPr="00DD4EE8">
        <w:rPr>
          <w:rFonts w:ascii="Arial" w:hAnsi="Arial" w:cs="Arial"/>
        </w:rPr>
        <w:t xml:space="preserve"> </w:t>
      </w:r>
      <w:r w:rsidRPr="00DD4EE8">
        <w:rPr>
          <w:rFonts w:ascii="Arial" w:hAnsi="Arial" w:cs="Arial"/>
        </w:rPr>
        <w:tab/>
      </w:r>
      <w:r w:rsidR="00D80146" w:rsidRPr="00DD4EE8">
        <w:rPr>
          <w:rFonts w:ascii="Arial" w:hAnsi="Arial" w:cs="Arial"/>
        </w:rPr>
        <w:t>Balanço dos eventos contratuais já cumpridos ou parcialmente cumpridos;</w:t>
      </w:r>
    </w:p>
    <w:p w:rsidR="00D80146" w:rsidRPr="00DD4EE8" w:rsidRDefault="00FC436D" w:rsidP="00FC436D">
      <w:pPr>
        <w:spacing w:before="120" w:after="120"/>
        <w:ind w:left="709"/>
        <w:jc w:val="both"/>
        <w:rPr>
          <w:rFonts w:ascii="Arial" w:hAnsi="Arial" w:cs="Arial"/>
        </w:rPr>
      </w:pPr>
      <w:r w:rsidRPr="00DD4EE8">
        <w:rPr>
          <w:rFonts w:ascii="Arial" w:hAnsi="Arial" w:cs="Arial"/>
          <w:b/>
        </w:rPr>
        <w:lastRenderedPageBreak/>
        <w:t>13.4.2</w:t>
      </w:r>
      <w:r w:rsidRPr="00DD4EE8">
        <w:rPr>
          <w:rFonts w:ascii="Arial" w:hAnsi="Arial" w:cs="Arial"/>
        </w:rPr>
        <w:t xml:space="preserve"> </w:t>
      </w:r>
      <w:r w:rsidRPr="00DD4EE8">
        <w:rPr>
          <w:rFonts w:ascii="Arial" w:hAnsi="Arial" w:cs="Arial"/>
        </w:rPr>
        <w:tab/>
      </w:r>
      <w:r w:rsidR="00D80146" w:rsidRPr="00DD4EE8">
        <w:rPr>
          <w:rFonts w:ascii="Arial" w:hAnsi="Arial" w:cs="Arial"/>
        </w:rPr>
        <w:t>Relação dos pagamentos já efetuados e ainda devidos;</w:t>
      </w:r>
    </w:p>
    <w:p w:rsidR="00D80146" w:rsidRPr="00DD4EE8" w:rsidRDefault="00FC436D" w:rsidP="00FC436D">
      <w:pPr>
        <w:spacing w:before="120" w:after="120"/>
        <w:ind w:left="709"/>
        <w:jc w:val="both"/>
        <w:rPr>
          <w:rFonts w:ascii="Arial" w:hAnsi="Arial" w:cs="Arial"/>
        </w:rPr>
      </w:pPr>
      <w:r w:rsidRPr="00DD4EE8">
        <w:rPr>
          <w:rFonts w:ascii="Arial" w:hAnsi="Arial" w:cs="Arial"/>
          <w:b/>
        </w:rPr>
        <w:t>13.4.3</w:t>
      </w:r>
      <w:r w:rsidRPr="00DD4EE8">
        <w:rPr>
          <w:rFonts w:ascii="Arial" w:hAnsi="Arial" w:cs="Arial"/>
        </w:rPr>
        <w:t xml:space="preserve"> </w:t>
      </w:r>
      <w:r w:rsidRPr="00DD4EE8">
        <w:rPr>
          <w:rFonts w:ascii="Arial" w:hAnsi="Arial" w:cs="Arial"/>
        </w:rPr>
        <w:tab/>
      </w:r>
      <w:r w:rsidR="00D80146" w:rsidRPr="00DD4EE8">
        <w:rPr>
          <w:rFonts w:ascii="Arial" w:hAnsi="Arial" w:cs="Arial"/>
        </w:rPr>
        <w:t>Indenizações e multas.</w:t>
      </w:r>
    </w:p>
    <w:p w:rsidR="00D80146" w:rsidRPr="00DD4EE8" w:rsidRDefault="00D80146" w:rsidP="00D80146">
      <w:pPr>
        <w:pStyle w:val="Textodocorpo0"/>
        <w:shd w:val="clear" w:color="auto" w:fill="auto"/>
        <w:spacing w:before="0" w:after="0" w:line="276" w:lineRule="auto"/>
        <w:ind w:left="23" w:right="23"/>
        <w:rPr>
          <w:rFonts w:ascii="Arial" w:hAnsi="Arial" w:cs="Arial"/>
          <w:sz w:val="22"/>
          <w:szCs w:val="22"/>
          <w:lang w:eastAsia="en-US"/>
        </w:rPr>
      </w:pPr>
    </w:p>
    <w:p w:rsidR="00FC436D" w:rsidRPr="00DD4EE8" w:rsidRDefault="00FC436D" w:rsidP="00FC436D">
      <w:pPr>
        <w:pStyle w:val="Corpodetexto"/>
        <w:shd w:val="pct20" w:color="auto" w:fill="auto"/>
        <w:contextualSpacing/>
        <w:jc w:val="center"/>
        <w:rPr>
          <w:rFonts w:cs="Arial"/>
          <w:sz w:val="22"/>
          <w:szCs w:val="22"/>
          <w:lang w:eastAsia="en-US"/>
        </w:rPr>
      </w:pPr>
      <w:r w:rsidRPr="00DD4EE8">
        <w:rPr>
          <w:rFonts w:cs="Arial"/>
          <w:b/>
          <w:sz w:val="22"/>
          <w:szCs w:val="22"/>
        </w:rPr>
        <w:t>CLÁUSULA DÉCIMA – QUARTA - DAS VEDAÇÕES</w:t>
      </w:r>
    </w:p>
    <w:p w:rsidR="00FC436D" w:rsidRPr="00DD4EE8" w:rsidRDefault="00FC436D" w:rsidP="00FC436D">
      <w:pPr>
        <w:spacing w:before="120" w:after="120"/>
        <w:jc w:val="both"/>
        <w:rPr>
          <w:rFonts w:ascii="Arial" w:hAnsi="Arial" w:cs="Arial"/>
        </w:rPr>
      </w:pPr>
      <w:proofErr w:type="gramStart"/>
      <w:r w:rsidRPr="00DD4EE8">
        <w:rPr>
          <w:rFonts w:ascii="Arial" w:hAnsi="Arial" w:cs="Arial"/>
          <w:b/>
        </w:rPr>
        <w:t>14.1</w:t>
      </w:r>
      <w:r w:rsidRPr="00DD4EE8">
        <w:rPr>
          <w:rFonts w:ascii="Arial" w:hAnsi="Arial" w:cs="Arial"/>
        </w:rPr>
        <w:t xml:space="preserve">  </w:t>
      </w:r>
      <w:r w:rsidRPr="00DD4EE8">
        <w:rPr>
          <w:rFonts w:ascii="Arial" w:hAnsi="Arial" w:cs="Arial"/>
        </w:rPr>
        <w:tab/>
      </w:r>
      <w:proofErr w:type="gramEnd"/>
      <w:r w:rsidRPr="00DD4EE8">
        <w:rPr>
          <w:rFonts w:ascii="Arial" w:hAnsi="Arial" w:cs="Arial"/>
        </w:rPr>
        <w:t>É vedado à CONTRATADA:</w:t>
      </w:r>
    </w:p>
    <w:p w:rsidR="00FC436D" w:rsidRPr="00DD4EE8" w:rsidRDefault="00FC436D" w:rsidP="00FC436D">
      <w:pPr>
        <w:spacing w:before="120" w:after="120"/>
        <w:ind w:left="709"/>
        <w:jc w:val="both"/>
        <w:rPr>
          <w:rFonts w:ascii="Arial" w:hAnsi="Arial" w:cs="Arial"/>
        </w:rPr>
      </w:pPr>
      <w:r w:rsidRPr="00DD4EE8">
        <w:rPr>
          <w:rFonts w:ascii="Arial" w:hAnsi="Arial" w:cs="Arial"/>
          <w:b/>
        </w:rPr>
        <w:t>14.1.1</w:t>
      </w:r>
      <w:r w:rsidRPr="00DD4EE8">
        <w:rPr>
          <w:rFonts w:ascii="Arial" w:hAnsi="Arial" w:cs="Arial"/>
        </w:rPr>
        <w:t xml:space="preserve"> </w:t>
      </w:r>
      <w:r w:rsidRPr="00DD4EE8">
        <w:rPr>
          <w:rFonts w:ascii="Arial" w:hAnsi="Arial" w:cs="Arial"/>
        </w:rPr>
        <w:tab/>
        <w:t>caucionar ou utilizar este Termo de Contrato para qualquer operação financeira;</w:t>
      </w:r>
    </w:p>
    <w:p w:rsidR="00FC436D" w:rsidRPr="00DD4EE8" w:rsidRDefault="00FC436D" w:rsidP="00FC436D">
      <w:pPr>
        <w:spacing w:before="120" w:after="120"/>
        <w:ind w:left="709"/>
        <w:jc w:val="both"/>
        <w:rPr>
          <w:rFonts w:ascii="Arial" w:hAnsi="Arial" w:cs="Arial"/>
        </w:rPr>
      </w:pPr>
      <w:r w:rsidRPr="00DD4EE8">
        <w:rPr>
          <w:rFonts w:ascii="Arial" w:hAnsi="Arial" w:cs="Arial"/>
          <w:b/>
        </w:rPr>
        <w:t>14.1.2</w:t>
      </w:r>
      <w:r w:rsidRPr="00DD4EE8">
        <w:rPr>
          <w:rFonts w:ascii="Arial" w:hAnsi="Arial" w:cs="Arial"/>
        </w:rPr>
        <w:t xml:space="preserve"> </w:t>
      </w:r>
      <w:r w:rsidRPr="00DD4EE8">
        <w:rPr>
          <w:rFonts w:ascii="Arial" w:hAnsi="Arial" w:cs="Arial"/>
        </w:rPr>
        <w:tab/>
        <w:t>interromper a execução dos serviços sob alegação de inadimplemento por parte da CONTRATANTE, salvo nos casos previstos em lei.</w:t>
      </w:r>
    </w:p>
    <w:p w:rsidR="00D80146" w:rsidRPr="00DD4EE8" w:rsidRDefault="00D80146" w:rsidP="00FC436D">
      <w:pPr>
        <w:pStyle w:val="Textodocorpo0"/>
        <w:shd w:val="clear" w:color="auto" w:fill="auto"/>
        <w:spacing w:before="0" w:after="0" w:line="276" w:lineRule="auto"/>
        <w:ind w:left="23" w:right="23"/>
        <w:rPr>
          <w:rFonts w:ascii="Arial" w:hAnsi="Arial" w:cs="Arial"/>
          <w:sz w:val="22"/>
          <w:szCs w:val="22"/>
          <w:lang w:eastAsia="en-US"/>
        </w:rPr>
      </w:pPr>
    </w:p>
    <w:p w:rsidR="00FC436D" w:rsidRPr="00DD4EE8" w:rsidRDefault="00FC436D" w:rsidP="00FC436D">
      <w:pPr>
        <w:pStyle w:val="Corpodetexto"/>
        <w:shd w:val="pct20" w:color="auto" w:fill="auto"/>
        <w:contextualSpacing/>
        <w:jc w:val="center"/>
        <w:rPr>
          <w:rFonts w:cs="Arial"/>
          <w:sz w:val="22"/>
          <w:szCs w:val="22"/>
          <w:lang w:eastAsia="en-US"/>
        </w:rPr>
      </w:pPr>
      <w:r w:rsidRPr="00DD4EE8">
        <w:rPr>
          <w:rFonts w:cs="Arial"/>
          <w:b/>
          <w:sz w:val="22"/>
          <w:szCs w:val="22"/>
        </w:rPr>
        <w:t>CLÁUSULA DÉCIMA – QUINTA - DAS ALTERAÇÕES</w:t>
      </w:r>
    </w:p>
    <w:p w:rsidR="00FC436D" w:rsidRPr="00DD4EE8" w:rsidRDefault="00FC436D" w:rsidP="00FC436D">
      <w:pPr>
        <w:pStyle w:val="Textodocorpo0"/>
        <w:shd w:val="clear" w:color="auto" w:fill="auto"/>
        <w:spacing w:before="0" w:after="0" w:line="276" w:lineRule="auto"/>
        <w:ind w:left="23" w:right="23"/>
        <w:rPr>
          <w:rFonts w:ascii="Arial" w:hAnsi="Arial" w:cs="Arial"/>
          <w:b/>
          <w:sz w:val="22"/>
          <w:szCs w:val="22"/>
          <w:lang w:eastAsia="en-US"/>
        </w:rPr>
      </w:pPr>
    </w:p>
    <w:p w:rsidR="00FC436D" w:rsidRPr="00DD4EE8" w:rsidRDefault="00FC436D" w:rsidP="00FC436D">
      <w:pPr>
        <w:spacing w:before="120" w:after="120"/>
        <w:jc w:val="both"/>
        <w:rPr>
          <w:rFonts w:ascii="Arial" w:hAnsi="Arial" w:cs="Arial"/>
        </w:rPr>
      </w:pPr>
      <w:r w:rsidRPr="00DD4EE8">
        <w:rPr>
          <w:rFonts w:ascii="Arial" w:hAnsi="Arial" w:cs="Arial"/>
          <w:b/>
        </w:rPr>
        <w:t>15.1</w:t>
      </w:r>
      <w:r w:rsidRPr="00DD4EE8">
        <w:rPr>
          <w:rFonts w:ascii="Arial" w:hAnsi="Arial" w:cs="Arial"/>
        </w:rPr>
        <w:t xml:space="preserve"> </w:t>
      </w:r>
      <w:r w:rsidRPr="00DD4EE8">
        <w:rPr>
          <w:rFonts w:ascii="Arial" w:hAnsi="Arial" w:cs="Arial"/>
        </w:rPr>
        <w:tab/>
        <w:t>Eventuais alterações contratuais reger-se-ão pela disciplina do art. 65 da Lei nº 8.666, de 1993, bem como do ANEXO X da IN/SEGES/MP nº 05, de 2017.</w:t>
      </w:r>
    </w:p>
    <w:p w:rsidR="00FC436D" w:rsidRPr="00DD4EE8" w:rsidRDefault="00FC436D" w:rsidP="00FC436D">
      <w:pPr>
        <w:spacing w:before="120" w:after="120"/>
        <w:jc w:val="both"/>
        <w:rPr>
          <w:rFonts w:ascii="Arial" w:hAnsi="Arial" w:cs="Arial"/>
        </w:rPr>
      </w:pPr>
      <w:r w:rsidRPr="00DD4EE8">
        <w:rPr>
          <w:rFonts w:ascii="Arial" w:hAnsi="Arial" w:cs="Arial"/>
          <w:b/>
        </w:rPr>
        <w:t>15.2</w:t>
      </w:r>
      <w:r w:rsidRPr="00DD4EE8">
        <w:rPr>
          <w:rFonts w:ascii="Arial" w:hAnsi="Arial" w:cs="Arial"/>
        </w:rPr>
        <w:t xml:space="preserve"> </w:t>
      </w:r>
      <w:r w:rsidRPr="00DD4EE8">
        <w:rPr>
          <w:rFonts w:ascii="Arial" w:hAnsi="Arial" w:cs="Arial"/>
        </w:rPr>
        <w:tab/>
        <w:t>A CONTRATADA é obrigada a aceitar, nas mesmas condições contratuais, os acréscimos ou supressões que se fizerem necessários, até o limite de 25% do valor inicial atualizado do contrato.</w:t>
      </w:r>
    </w:p>
    <w:p w:rsidR="00FC436D" w:rsidRPr="00DD4EE8" w:rsidRDefault="00FC436D" w:rsidP="00FC436D">
      <w:pPr>
        <w:spacing w:before="120" w:after="120"/>
        <w:ind w:left="709"/>
        <w:jc w:val="both"/>
        <w:rPr>
          <w:rFonts w:ascii="Arial" w:hAnsi="Arial" w:cs="Arial"/>
        </w:rPr>
      </w:pPr>
      <w:r w:rsidRPr="00DD4EE8">
        <w:rPr>
          <w:rFonts w:ascii="Arial" w:hAnsi="Arial" w:cs="Arial"/>
          <w:b/>
        </w:rPr>
        <w:t>15.2.1</w:t>
      </w:r>
      <w:r w:rsidRPr="00DD4EE8">
        <w:rPr>
          <w:rFonts w:ascii="Arial" w:hAnsi="Arial" w:cs="Arial"/>
        </w:rPr>
        <w:t xml:space="preserve"> </w:t>
      </w:r>
      <w:r w:rsidRPr="00DD4EE8">
        <w:rPr>
          <w:rFonts w:ascii="Arial" w:hAnsi="Arial" w:cs="Arial"/>
        </w:rPr>
        <w:tab/>
        <w:t>É vedado efetuar acréscimos nos quantitativos fixado pela Ata de Registro de Preços, inclusive o acréscimo de que trato o § 1º do art. 65 da Lei Nº 8.666/1993.</w:t>
      </w:r>
    </w:p>
    <w:p w:rsidR="00FC436D" w:rsidRPr="00DD4EE8" w:rsidRDefault="00FC436D" w:rsidP="00FC436D">
      <w:pPr>
        <w:spacing w:before="120" w:after="120"/>
        <w:jc w:val="both"/>
        <w:rPr>
          <w:rFonts w:ascii="Arial" w:hAnsi="Arial" w:cs="Arial"/>
        </w:rPr>
      </w:pPr>
      <w:r w:rsidRPr="00DD4EE8">
        <w:rPr>
          <w:rFonts w:ascii="Arial" w:hAnsi="Arial" w:cs="Arial"/>
          <w:b/>
        </w:rPr>
        <w:t>15.3</w:t>
      </w:r>
      <w:r w:rsidRPr="00DD4EE8">
        <w:rPr>
          <w:rFonts w:ascii="Arial" w:hAnsi="Arial" w:cs="Arial"/>
        </w:rPr>
        <w:t xml:space="preserve"> </w:t>
      </w:r>
      <w:r w:rsidRPr="00DD4EE8">
        <w:rPr>
          <w:rFonts w:ascii="Arial" w:hAnsi="Arial" w:cs="Arial"/>
        </w:rPr>
        <w:tab/>
        <w:t>As supressões resultantes de acordo celebrado entre as partes contratantes poderão exceder o limite de 25% do valor inicial atualizado do contrato.</w:t>
      </w:r>
    </w:p>
    <w:p w:rsidR="00DD4EE8" w:rsidRPr="00DD4EE8" w:rsidRDefault="00DD4EE8" w:rsidP="00FC436D">
      <w:pPr>
        <w:spacing w:before="120" w:after="120"/>
        <w:jc w:val="both"/>
        <w:rPr>
          <w:rFonts w:ascii="Arial" w:hAnsi="Arial" w:cs="Arial"/>
        </w:rPr>
      </w:pPr>
    </w:p>
    <w:p w:rsidR="00FC436D" w:rsidRPr="00DD4EE8" w:rsidRDefault="00FC436D" w:rsidP="00FC436D">
      <w:pPr>
        <w:pStyle w:val="Corpodetexto"/>
        <w:shd w:val="pct20" w:color="auto" w:fill="auto"/>
        <w:contextualSpacing/>
        <w:jc w:val="center"/>
        <w:rPr>
          <w:rFonts w:cs="Arial"/>
          <w:sz w:val="22"/>
          <w:szCs w:val="22"/>
          <w:lang w:eastAsia="en-US"/>
        </w:rPr>
      </w:pPr>
      <w:r w:rsidRPr="00DD4EE8">
        <w:rPr>
          <w:rFonts w:cs="Arial"/>
          <w:b/>
          <w:sz w:val="22"/>
          <w:szCs w:val="22"/>
        </w:rPr>
        <w:t>CLÁUSULA DÉCIMA – SEXTA – DOS CASOS OMISSOS</w:t>
      </w:r>
    </w:p>
    <w:p w:rsidR="00FC436D" w:rsidRPr="00DD4EE8" w:rsidRDefault="00FC436D" w:rsidP="00FC436D">
      <w:pPr>
        <w:pStyle w:val="Textodocorpo0"/>
        <w:shd w:val="clear" w:color="auto" w:fill="auto"/>
        <w:spacing w:before="0" w:after="0" w:line="276" w:lineRule="auto"/>
        <w:ind w:left="23" w:right="23"/>
        <w:rPr>
          <w:rFonts w:ascii="Arial" w:hAnsi="Arial" w:cs="Arial"/>
          <w:b/>
          <w:sz w:val="22"/>
          <w:szCs w:val="22"/>
          <w:lang w:eastAsia="en-US"/>
        </w:rPr>
      </w:pPr>
    </w:p>
    <w:p w:rsidR="00FC436D" w:rsidRPr="00DD4EE8" w:rsidRDefault="00FC436D" w:rsidP="00FC436D">
      <w:pPr>
        <w:pStyle w:val="Textodocorpo0"/>
        <w:shd w:val="clear" w:color="auto" w:fill="auto"/>
        <w:spacing w:before="0" w:after="0" w:line="276" w:lineRule="auto"/>
        <w:ind w:left="23" w:right="23"/>
        <w:rPr>
          <w:rFonts w:ascii="Arial" w:hAnsi="Arial" w:cs="Arial"/>
          <w:sz w:val="22"/>
          <w:szCs w:val="22"/>
        </w:rPr>
      </w:pPr>
      <w:r w:rsidRPr="00DD4EE8">
        <w:rPr>
          <w:rFonts w:ascii="Arial" w:hAnsi="Arial" w:cs="Arial"/>
          <w:b/>
          <w:sz w:val="22"/>
          <w:szCs w:val="22"/>
          <w:lang w:eastAsia="en-US"/>
        </w:rPr>
        <w:t>16.1</w:t>
      </w:r>
      <w:r w:rsidRPr="00DD4EE8">
        <w:rPr>
          <w:rFonts w:ascii="Arial" w:hAnsi="Arial" w:cs="Arial"/>
          <w:sz w:val="22"/>
          <w:szCs w:val="22"/>
          <w:lang w:eastAsia="en-US"/>
        </w:rPr>
        <w:t xml:space="preserve"> </w:t>
      </w:r>
      <w:r w:rsidRPr="00DD4EE8">
        <w:rPr>
          <w:rFonts w:ascii="Arial" w:hAnsi="Arial" w:cs="Arial"/>
          <w:sz w:val="22"/>
          <w:szCs w:val="22"/>
        </w:rPr>
        <w:tab/>
        <w:t>Os casos omissos serão decididos pela CONTRATANTE, segundo as disposições contidas na Lei nº 8.666/1993, na Lei nº 10.520/2002 e demais normas federais aplicáveis e, subsidiariamente, segundo as disposições contidas na Lei nº 8.078/ 1990 – Código de Defesa do Consumidor – e normas e princípios gerais dos contratos.</w:t>
      </w:r>
    </w:p>
    <w:p w:rsidR="00D80146" w:rsidRPr="00DD4EE8" w:rsidRDefault="00D80146" w:rsidP="00D80146">
      <w:pPr>
        <w:pStyle w:val="Textodocorpo0"/>
        <w:shd w:val="clear" w:color="auto" w:fill="auto"/>
        <w:spacing w:before="0" w:after="0" w:line="276" w:lineRule="auto"/>
        <w:ind w:left="23" w:right="23"/>
        <w:rPr>
          <w:rFonts w:ascii="Arial" w:hAnsi="Arial" w:cs="Arial"/>
          <w:sz w:val="22"/>
          <w:szCs w:val="22"/>
          <w:lang w:eastAsia="en-US"/>
        </w:rPr>
      </w:pPr>
    </w:p>
    <w:p w:rsidR="00FC436D" w:rsidRPr="00DD4EE8" w:rsidRDefault="00FC436D" w:rsidP="00FC436D">
      <w:pPr>
        <w:pStyle w:val="Corpodetexto"/>
        <w:shd w:val="pct20" w:color="auto" w:fill="auto"/>
        <w:contextualSpacing/>
        <w:jc w:val="center"/>
        <w:rPr>
          <w:rFonts w:cs="Arial"/>
          <w:sz w:val="22"/>
          <w:szCs w:val="22"/>
          <w:lang w:eastAsia="en-US"/>
        </w:rPr>
      </w:pPr>
      <w:r w:rsidRPr="00DD4EE8">
        <w:rPr>
          <w:rFonts w:cs="Arial"/>
          <w:b/>
          <w:sz w:val="22"/>
          <w:szCs w:val="22"/>
        </w:rPr>
        <w:t>CLÁUSULA DÉCIMA – SÉTIMA – DA PUBLICAÇÃO</w:t>
      </w:r>
    </w:p>
    <w:p w:rsidR="00FC436D" w:rsidRPr="00DD4EE8" w:rsidRDefault="00FC436D" w:rsidP="00FC436D">
      <w:pPr>
        <w:pStyle w:val="Textodocorpo0"/>
        <w:shd w:val="clear" w:color="auto" w:fill="auto"/>
        <w:spacing w:before="0" w:after="0" w:line="276" w:lineRule="auto"/>
        <w:ind w:left="23" w:right="23"/>
        <w:rPr>
          <w:rFonts w:ascii="Arial" w:hAnsi="Arial" w:cs="Arial"/>
          <w:b/>
          <w:sz w:val="22"/>
          <w:szCs w:val="22"/>
          <w:lang w:eastAsia="en-US"/>
        </w:rPr>
      </w:pPr>
    </w:p>
    <w:p w:rsidR="00FC436D" w:rsidRPr="00DD4EE8" w:rsidRDefault="00FC436D" w:rsidP="00FC436D">
      <w:pPr>
        <w:spacing w:before="120" w:after="120"/>
        <w:jc w:val="both"/>
        <w:rPr>
          <w:rFonts w:ascii="Arial" w:hAnsi="Arial" w:cs="Arial"/>
        </w:rPr>
      </w:pPr>
      <w:r w:rsidRPr="00DD4EE8">
        <w:rPr>
          <w:rFonts w:ascii="Arial" w:hAnsi="Arial" w:cs="Arial"/>
          <w:b/>
        </w:rPr>
        <w:t>17.1</w:t>
      </w:r>
      <w:r w:rsidRPr="00DD4EE8">
        <w:rPr>
          <w:rFonts w:ascii="Arial" w:hAnsi="Arial" w:cs="Arial"/>
        </w:rPr>
        <w:t xml:space="preserve"> </w:t>
      </w:r>
      <w:r w:rsidRPr="00DD4EE8">
        <w:rPr>
          <w:rFonts w:ascii="Arial" w:hAnsi="Arial" w:cs="Arial"/>
        </w:rPr>
        <w:tab/>
        <w:t>Incumbirá à CONTRATANTE providenciar a publicação deste instrumento, por extrato, no Diário Oficial da União, no prazo previsto na Lei nº 8.666/1993.</w:t>
      </w:r>
    </w:p>
    <w:p w:rsidR="00FC436D" w:rsidRPr="00DD4EE8" w:rsidRDefault="00FC436D" w:rsidP="00FC436D">
      <w:pPr>
        <w:spacing w:before="120" w:after="120"/>
        <w:jc w:val="both"/>
        <w:rPr>
          <w:rFonts w:ascii="Arial" w:hAnsi="Arial" w:cs="Arial"/>
        </w:rPr>
      </w:pPr>
    </w:p>
    <w:p w:rsidR="00FC436D" w:rsidRPr="00DD4EE8" w:rsidRDefault="00FC436D" w:rsidP="00FC436D">
      <w:pPr>
        <w:pStyle w:val="Corpodetexto"/>
        <w:shd w:val="pct20" w:color="auto" w:fill="auto"/>
        <w:contextualSpacing/>
        <w:jc w:val="center"/>
        <w:rPr>
          <w:rFonts w:cs="Arial"/>
          <w:sz w:val="22"/>
          <w:szCs w:val="22"/>
          <w:lang w:eastAsia="en-US"/>
        </w:rPr>
      </w:pPr>
      <w:r w:rsidRPr="00DD4EE8">
        <w:rPr>
          <w:rFonts w:cs="Arial"/>
          <w:b/>
          <w:sz w:val="22"/>
          <w:szCs w:val="22"/>
        </w:rPr>
        <w:t>CLÁUSULA DÉCIMA – OITAVA – DO FORO</w:t>
      </w:r>
    </w:p>
    <w:p w:rsidR="00FC436D" w:rsidRPr="00DD4EE8" w:rsidRDefault="00FC436D" w:rsidP="00FC436D">
      <w:pPr>
        <w:pStyle w:val="Textodocorpo0"/>
        <w:shd w:val="clear" w:color="auto" w:fill="auto"/>
        <w:spacing w:before="0" w:after="0" w:line="276" w:lineRule="auto"/>
        <w:ind w:left="23" w:right="23"/>
        <w:rPr>
          <w:rFonts w:ascii="Arial" w:hAnsi="Arial" w:cs="Arial"/>
          <w:b/>
          <w:sz w:val="22"/>
          <w:szCs w:val="22"/>
          <w:lang w:eastAsia="en-US"/>
        </w:rPr>
      </w:pPr>
    </w:p>
    <w:p w:rsidR="00FC436D" w:rsidRPr="00DD4EE8" w:rsidRDefault="00FC436D" w:rsidP="00FC436D">
      <w:pPr>
        <w:pStyle w:val="Textodocorpo0"/>
        <w:shd w:val="clear" w:color="auto" w:fill="auto"/>
        <w:spacing w:before="0" w:after="0" w:line="276" w:lineRule="auto"/>
        <w:ind w:left="23" w:right="23"/>
        <w:rPr>
          <w:rFonts w:ascii="Arial" w:hAnsi="Arial" w:cs="Arial"/>
          <w:b/>
          <w:sz w:val="22"/>
          <w:szCs w:val="22"/>
        </w:rPr>
      </w:pPr>
      <w:r w:rsidRPr="00DD4EE8">
        <w:rPr>
          <w:rFonts w:ascii="Arial" w:hAnsi="Arial" w:cs="Arial"/>
          <w:b/>
          <w:sz w:val="22"/>
          <w:szCs w:val="22"/>
          <w:lang w:eastAsia="en-US"/>
        </w:rPr>
        <w:t>18.1</w:t>
      </w:r>
      <w:r w:rsidRPr="00DD4EE8">
        <w:rPr>
          <w:rFonts w:ascii="Arial" w:hAnsi="Arial" w:cs="Arial"/>
          <w:sz w:val="22"/>
          <w:szCs w:val="22"/>
          <w:lang w:eastAsia="en-US"/>
        </w:rPr>
        <w:t xml:space="preserve"> </w:t>
      </w:r>
      <w:r w:rsidRPr="00DD4EE8">
        <w:rPr>
          <w:rFonts w:ascii="Arial" w:hAnsi="Arial" w:cs="Arial"/>
          <w:sz w:val="22"/>
          <w:szCs w:val="22"/>
          <w:lang w:eastAsia="en-US"/>
        </w:rPr>
        <w:tab/>
        <w:t xml:space="preserve">O Foro para solucionar os litígios que decorrerem da execução deste </w:t>
      </w:r>
      <w:r w:rsidRPr="00DD4EE8">
        <w:rPr>
          <w:rFonts w:ascii="Arial" w:hAnsi="Arial" w:cs="Arial"/>
          <w:sz w:val="22"/>
          <w:szCs w:val="22"/>
        </w:rPr>
        <w:t>Termo de Contrato será o da Seção Judiciária de São Paulo da Justiça Federal.</w:t>
      </w:r>
    </w:p>
    <w:p w:rsidR="00D80146" w:rsidRPr="00DD4EE8" w:rsidRDefault="00D80146" w:rsidP="00D80146">
      <w:pPr>
        <w:pStyle w:val="Textodocorpo0"/>
        <w:shd w:val="clear" w:color="auto" w:fill="auto"/>
        <w:spacing w:before="0" w:after="0" w:line="276" w:lineRule="auto"/>
        <w:ind w:left="23" w:right="23"/>
        <w:rPr>
          <w:rFonts w:ascii="Arial" w:hAnsi="Arial" w:cs="Arial"/>
          <w:sz w:val="22"/>
          <w:szCs w:val="22"/>
          <w:lang w:eastAsia="en-US"/>
        </w:rPr>
      </w:pPr>
    </w:p>
    <w:p w:rsidR="00D931E5" w:rsidRPr="00DD4EE8" w:rsidRDefault="00D931E5" w:rsidP="00075628">
      <w:pPr>
        <w:pStyle w:val="Textodocorpo0"/>
        <w:shd w:val="clear" w:color="auto" w:fill="auto"/>
        <w:spacing w:before="0" w:after="0" w:line="276" w:lineRule="auto"/>
        <w:ind w:left="23" w:right="23"/>
        <w:rPr>
          <w:rFonts w:ascii="Arial" w:hAnsi="Arial" w:cs="Arial"/>
          <w:sz w:val="22"/>
          <w:szCs w:val="22"/>
          <w:lang w:eastAsia="en-US"/>
        </w:rPr>
      </w:pPr>
    </w:p>
    <w:p w:rsidR="00104206" w:rsidRPr="00DD4EE8" w:rsidRDefault="00104206" w:rsidP="00075628">
      <w:pPr>
        <w:pStyle w:val="Textodocorpo0"/>
        <w:shd w:val="clear" w:color="auto" w:fill="auto"/>
        <w:spacing w:before="0" w:after="0" w:line="276" w:lineRule="auto"/>
        <w:ind w:left="23" w:right="23"/>
        <w:rPr>
          <w:rFonts w:ascii="Arial" w:hAnsi="Arial" w:cs="Arial"/>
          <w:sz w:val="22"/>
          <w:szCs w:val="22"/>
          <w:lang w:eastAsia="en-US"/>
        </w:rPr>
      </w:pPr>
      <w:r w:rsidRPr="00DD4EE8">
        <w:rPr>
          <w:rFonts w:ascii="Arial" w:hAnsi="Arial" w:cs="Arial"/>
          <w:sz w:val="22"/>
          <w:szCs w:val="22"/>
          <w:lang w:eastAsia="en-US"/>
        </w:rPr>
        <w:lastRenderedPageBreak/>
        <w:t xml:space="preserve">E por estarem justas e contratadas, </w:t>
      </w:r>
      <w:r w:rsidR="00FA2284" w:rsidRPr="00DD4EE8">
        <w:rPr>
          <w:rFonts w:ascii="Arial" w:hAnsi="Arial" w:cs="Arial"/>
          <w:sz w:val="22"/>
          <w:szCs w:val="22"/>
          <w:lang w:eastAsia="en-US"/>
        </w:rPr>
        <w:t>os representantes das partes</w:t>
      </w:r>
      <w:r w:rsidR="0023362A" w:rsidRPr="00DD4EE8">
        <w:rPr>
          <w:rFonts w:ascii="Arial" w:hAnsi="Arial" w:cs="Arial"/>
          <w:sz w:val="22"/>
          <w:szCs w:val="22"/>
          <w:lang w:eastAsia="en-US"/>
        </w:rPr>
        <w:t xml:space="preserve"> </w:t>
      </w:r>
      <w:r w:rsidR="00FA2284" w:rsidRPr="00DD4EE8">
        <w:rPr>
          <w:rFonts w:ascii="Arial" w:hAnsi="Arial" w:cs="Arial"/>
          <w:sz w:val="22"/>
          <w:szCs w:val="22"/>
          <w:lang w:eastAsia="en-US"/>
        </w:rPr>
        <w:t xml:space="preserve">e </w:t>
      </w:r>
      <w:r w:rsidR="003931F3" w:rsidRPr="00DD4EE8">
        <w:rPr>
          <w:rFonts w:ascii="Arial" w:hAnsi="Arial" w:cs="Arial"/>
          <w:sz w:val="22"/>
          <w:szCs w:val="22"/>
          <w:lang w:eastAsia="en-US"/>
        </w:rPr>
        <w:t>testemunhas abaixo</w:t>
      </w:r>
      <w:r w:rsidR="0023362A" w:rsidRPr="00DD4EE8">
        <w:rPr>
          <w:rFonts w:ascii="Arial" w:hAnsi="Arial" w:cs="Arial"/>
          <w:sz w:val="22"/>
          <w:szCs w:val="22"/>
          <w:lang w:eastAsia="en-US"/>
        </w:rPr>
        <w:t>,</w:t>
      </w:r>
      <w:r w:rsidR="003931F3" w:rsidRPr="00DD4EE8">
        <w:rPr>
          <w:rFonts w:ascii="Arial" w:hAnsi="Arial" w:cs="Arial"/>
          <w:sz w:val="22"/>
          <w:szCs w:val="22"/>
          <w:lang w:eastAsia="en-US"/>
        </w:rPr>
        <w:t xml:space="preserve"> assinam o</w:t>
      </w:r>
      <w:r w:rsidRPr="00DD4EE8">
        <w:rPr>
          <w:rFonts w:ascii="Arial" w:hAnsi="Arial" w:cs="Arial"/>
          <w:sz w:val="22"/>
          <w:szCs w:val="22"/>
          <w:lang w:eastAsia="en-US"/>
        </w:rPr>
        <w:t xml:space="preserve"> </w:t>
      </w:r>
      <w:r w:rsidR="003931F3" w:rsidRPr="00DD4EE8">
        <w:rPr>
          <w:rFonts w:ascii="Arial" w:hAnsi="Arial" w:cs="Arial"/>
          <w:sz w:val="22"/>
          <w:szCs w:val="22"/>
          <w:lang w:eastAsia="en-US"/>
        </w:rPr>
        <w:t>presente Termo</w:t>
      </w:r>
      <w:r w:rsidRPr="00DD4EE8">
        <w:rPr>
          <w:rFonts w:ascii="Arial" w:hAnsi="Arial" w:cs="Arial"/>
          <w:sz w:val="22"/>
          <w:szCs w:val="22"/>
          <w:lang w:eastAsia="en-US"/>
        </w:rPr>
        <w:t xml:space="preserve"> </w:t>
      </w:r>
      <w:r w:rsidR="00FC436D" w:rsidRPr="00DD4EE8">
        <w:rPr>
          <w:rFonts w:ascii="Arial" w:hAnsi="Arial" w:cs="Arial"/>
          <w:sz w:val="22"/>
          <w:szCs w:val="22"/>
          <w:lang w:eastAsia="en-US"/>
        </w:rPr>
        <w:t>de</w:t>
      </w:r>
      <w:r w:rsidRPr="00DD4EE8">
        <w:rPr>
          <w:rFonts w:ascii="Arial" w:hAnsi="Arial" w:cs="Arial"/>
          <w:sz w:val="22"/>
          <w:szCs w:val="22"/>
          <w:lang w:eastAsia="en-US"/>
        </w:rPr>
        <w:t xml:space="preserve"> Contrato CT/00</w:t>
      </w:r>
      <w:r w:rsidR="003931F3" w:rsidRPr="00DD4EE8">
        <w:rPr>
          <w:rFonts w:ascii="Arial" w:hAnsi="Arial" w:cs="Arial"/>
          <w:sz w:val="22"/>
          <w:szCs w:val="22"/>
          <w:lang w:eastAsia="en-US"/>
        </w:rPr>
        <w:t>XX</w:t>
      </w:r>
      <w:r w:rsidRPr="00DD4EE8">
        <w:rPr>
          <w:rFonts w:ascii="Arial" w:hAnsi="Arial" w:cs="Arial"/>
          <w:sz w:val="22"/>
          <w:szCs w:val="22"/>
          <w:lang w:eastAsia="en-US"/>
        </w:rPr>
        <w:t>/</w:t>
      </w:r>
      <w:r w:rsidR="003931F3" w:rsidRPr="00DD4EE8">
        <w:rPr>
          <w:rFonts w:ascii="Arial" w:hAnsi="Arial" w:cs="Arial"/>
          <w:sz w:val="22"/>
          <w:szCs w:val="22"/>
          <w:lang w:eastAsia="en-US"/>
        </w:rPr>
        <w:t>XXXX</w:t>
      </w:r>
      <w:r w:rsidR="005D53ED" w:rsidRPr="00DD4EE8">
        <w:rPr>
          <w:rFonts w:ascii="Arial" w:hAnsi="Arial" w:cs="Arial"/>
          <w:sz w:val="22"/>
          <w:szCs w:val="22"/>
          <w:lang w:eastAsia="en-US"/>
        </w:rPr>
        <w:t xml:space="preserve"> em 02 (duas) vias de igual teor e forma e para um só efeito de direito</w:t>
      </w:r>
      <w:r w:rsidRPr="00DD4EE8">
        <w:rPr>
          <w:rFonts w:ascii="Arial" w:hAnsi="Arial" w:cs="Arial"/>
          <w:sz w:val="22"/>
          <w:szCs w:val="22"/>
          <w:lang w:eastAsia="en-US"/>
        </w:rPr>
        <w:t>.</w:t>
      </w:r>
    </w:p>
    <w:p w:rsidR="00FC436D" w:rsidRPr="00DD4EE8" w:rsidRDefault="00FC436D" w:rsidP="00075628">
      <w:pPr>
        <w:pStyle w:val="Textodocorpo0"/>
        <w:shd w:val="clear" w:color="auto" w:fill="auto"/>
        <w:spacing w:before="0" w:after="0" w:line="276" w:lineRule="auto"/>
        <w:ind w:left="23" w:right="23"/>
        <w:rPr>
          <w:rFonts w:ascii="Arial" w:hAnsi="Arial" w:cs="Arial"/>
          <w:sz w:val="22"/>
          <w:szCs w:val="22"/>
          <w:lang w:eastAsia="en-US"/>
        </w:rPr>
      </w:pPr>
    </w:p>
    <w:p w:rsidR="00FC436D" w:rsidRPr="00DD4EE8" w:rsidRDefault="00FC436D" w:rsidP="00075628">
      <w:pPr>
        <w:pStyle w:val="Textodocorpo0"/>
        <w:shd w:val="clear" w:color="auto" w:fill="auto"/>
        <w:spacing w:before="0" w:after="0" w:line="276" w:lineRule="auto"/>
        <w:ind w:left="23" w:right="23"/>
        <w:rPr>
          <w:rFonts w:ascii="Arial" w:hAnsi="Arial" w:cs="Arial"/>
          <w:sz w:val="22"/>
          <w:szCs w:val="22"/>
          <w:lang w:eastAsia="en-US"/>
        </w:rPr>
      </w:pPr>
    </w:p>
    <w:p w:rsidR="00104206" w:rsidRPr="00DD4EE8" w:rsidRDefault="00104206" w:rsidP="00075628">
      <w:pPr>
        <w:pStyle w:val="Textodocorpo0"/>
        <w:shd w:val="clear" w:color="auto" w:fill="auto"/>
        <w:spacing w:before="0" w:after="0" w:line="276" w:lineRule="auto"/>
        <w:ind w:left="20" w:right="20"/>
        <w:jc w:val="right"/>
        <w:rPr>
          <w:rFonts w:ascii="Arial" w:hAnsi="Arial" w:cs="Arial"/>
          <w:sz w:val="22"/>
          <w:szCs w:val="22"/>
          <w:lang w:eastAsia="en-US"/>
        </w:rPr>
      </w:pPr>
    </w:p>
    <w:p w:rsidR="00104206" w:rsidRPr="00DD4EE8" w:rsidRDefault="00104206" w:rsidP="00075628">
      <w:pPr>
        <w:pStyle w:val="Textodocorpo0"/>
        <w:shd w:val="clear" w:color="auto" w:fill="auto"/>
        <w:spacing w:before="0" w:after="0" w:line="276" w:lineRule="auto"/>
        <w:ind w:left="20" w:right="20"/>
        <w:jc w:val="right"/>
        <w:rPr>
          <w:rFonts w:ascii="Arial" w:hAnsi="Arial" w:cs="Arial"/>
          <w:sz w:val="22"/>
          <w:szCs w:val="22"/>
          <w:lang w:eastAsia="en-US"/>
        </w:rPr>
      </w:pPr>
      <w:r w:rsidRPr="00DD4EE8">
        <w:rPr>
          <w:rFonts w:ascii="Arial" w:hAnsi="Arial" w:cs="Arial"/>
          <w:sz w:val="22"/>
          <w:szCs w:val="22"/>
          <w:lang w:eastAsia="en-US"/>
        </w:rPr>
        <w:t xml:space="preserve">São Paulo, </w:t>
      </w:r>
      <w:proofErr w:type="spellStart"/>
      <w:r w:rsidR="003931F3" w:rsidRPr="00DD4EE8">
        <w:rPr>
          <w:rFonts w:ascii="Arial" w:hAnsi="Arial" w:cs="Arial"/>
          <w:sz w:val="22"/>
          <w:szCs w:val="22"/>
          <w:lang w:eastAsia="en-US"/>
        </w:rPr>
        <w:t>xx</w:t>
      </w:r>
      <w:proofErr w:type="spellEnd"/>
      <w:r w:rsidR="003931F3" w:rsidRPr="00DD4EE8">
        <w:rPr>
          <w:rFonts w:ascii="Arial" w:hAnsi="Arial" w:cs="Arial"/>
          <w:sz w:val="22"/>
          <w:szCs w:val="22"/>
          <w:lang w:eastAsia="en-US"/>
        </w:rPr>
        <w:t xml:space="preserve"> de </w:t>
      </w:r>
      <w:proofErr w:type="spellStart"/>
      <w:r w:rsidR="003931F3" w:rsidRPr="00DD4EE8">
        <w:rPr>
          <w:rFonts w:ascii="Arial" w:hAnsi="Arial" w:cs="Arial"/>
          <w:sz w:val="22"/>
          <w:szCs w:val="22"/>
          <w:lang w:eastAsia="en-US"/>
        </w:rPr>
        <w:t>xxxxxxx</w:t>
      </w:r>
      <w:proofErr w:type="spellEnd"/>
      <w:r w:rsidR="003931F3" w:rsidRPr="00DD4EE8">
        <w:rPr>
          <w:rFonts w:ascii="Arial" w:hAnsi="Arial" w:cs="Arial"/>
          <w:sz w:val="22"/>
          <w:szCs w:val="22"/>
          <w:lang w:eastAsia="en-US"/>
        </w:rPr>
        <w:t xml:space="preserve"> de 20xx.</w:t>
      </w:r>
    </w:p>
    <w:p w:rsidR="00104206" w:rsidRPr="00DD4EE8" w:rsidRDefault="00104206" w:rsidP="00075628">
      <w:pPr>
        <w:pStyle w:val="Textodocorpo0"/>
        <w:shd w:val="clear" w:color="auto" w:fill="auto"/>
        <w:spacing w:before="0" w:after="0" w:line="276" w:lineRule="auto"/>
        <w:ind w:left="20" w:right="20"/>
        <w:rPr>
          <w:rFonts w:ascii="Arial" w:hAnsi="Arial" w:cs="Arial"/>
          <w:sz w:val="22"/>
          <w:szCs w:val="22"/>
          <w:lang w:eastAsia="en-US"/>
        </w:rPr>
      </w:pPr>
    </w:p>
    <w:p w:rsidR="003665BA" w:rsidRPr="00DD4EE8" w:rsidRDefault="003665BA" w:rsidP="003665BA">
      <w:pPr>
        <w:pStyle w:val="Textodocorpo0"/>
        <w:shd w:val="clear" w:color="auto" w:fill="auto"/>
        <w:spacing w:before="0" w:after="0" w:line="276" w:lineRule="auto"/>
        <w:ind w:left="20" w:right="20"/>
        <w:rPr>
          <w:rFonts w:ascii="Arial" w:hAnsi="Arial" w:cs="Arial"/>
          <w:sz w:val="22"/>
          <w:szCs w:val="22"/>
          <w:lang w:eastAsia="en-US"/>
        </w:rPr>
      </w:pPr>
    </w:p>
    <w:p w:rsidR="003665BA" w:rsidRPr="00DD4EE8" w:rsidRDefault="003665BA" w:rsidP="003665BA">
      <w:pPr>
        <w:pStyle w:val="Textodocorpo0"/>
        <w:shd w:val="clear" w:color="auto" w:fill="auto"/>
        <w:spacing w:before="0" w:after="0" w:line="276" w:lineRule="auto"/>
        <w:ind w:left="20" w:right="20"/>
        <w:rPr>
          <w:rFonts w:ascii="Arial" w:hAnsi="Arial" w:cs="Arial"/>
          <w:sz w:val="22"/>
          <w:szCs w:val="22"/>
          <w:lang w:eastAsia="en-US"/>
        </w:rPr>
      </w:pPr>
    </w:p>
    <w:p w:rsidR="003665BA" w:rsidRPr="00DD4EE8" w:rsidRDefault="003665BA" w:rsidP="003665BA">
      <w:pPr>
        <w:pStyle w:val="Textodocorpo0"/>
        <w:shd w:val="clear" w:color="auto" w:fill="auto"/>
        <w:spacing w:before="0" w:after="0" w:line="276" w:lineRule="auto"/>
        <w:ind w:left="20" w:right="20"/>
        <w:jc w:val="left"/>
        <w:rPr>
          <w:rFonts w:ascii="Arial" w:hAnsi="Arial" w:cs="Arial"/>
          <w:lang w:eastAsia="en-US"/>
        </w:rPr>
      </w:pPr>
      <w:r w:rsidRPr="00DD4EE8">
        <w:rPr>
          <w:rFonts w:ascii="Arial" w:hAnsi="Arial" w:cs="Arial"/>
          <w:lang w:eastAsia="en-US"/>
        </w:rPr>
        <w:t xml:space="preserve">Conselho Regional de Administração de São Paulo                   </w:t>
      </w:r>
      <w:r w:rsidR="006F2367">
        <w:rPr>
          <w:rFonts w:ascii="Arial" w:hAnsi="Arial" w:cs="Arial"/>
          <w:lang w:eastAsia="en-US"/>
        </w:rPr>
        <w:t xml:space="preserve">      </w:t>
      </w:r>
      <w:proofErr w:type="gramStart"/>
      <w:r w:rsidR="006F2367">
        <w:rPr>
          <w:rFonts w:ascii="Arial" w:hAnsi="Arial" w:cs="Arial"/>
          <w:lang w:eastAsia="en-US"/>
        </w:rPr>
        <w:t xml:space="preserve">  </w:t>
      </w:r>
      <w:r w:rsidRPr="00DD4EE8">
        <w:rPr>
          <w:rFonts w:ascii="Arial" w:hAnsi="Arial" w:cs="Arial"/>
          <w:lang w:eastAsia="en-US"/>
        </w:rPr>
        <w:t xml:space="preserve"> (</w:t>
      </w:r>
      <w:proofErr w:type="gramEnd"/>
      <w:r w:rsidRPr="00DD4EE8">
        <w:rPr>
          <w:rFonts w:ascii="Arial" w:hAnsi="Arial" w:cs="Arial"/>
          <w:lang w:eastAsia="en-US"/>
        </w:rPr>
        <w:t>Nome da Empresa Contratada)</w:t>
      </w:r>
    </w:p>
    <w:p w:rsidR="003665BA" w:rsidRPr="00DD4EE8" w:rsidRDefault="003665BA" w:rsidP="003665BA">
      <w:pPr>
        <w:pStyle w:val="Textodocorpo0"/>
        <w:shd w:val="clear" w:color="auto" w:fill="auto"/>
        <w:spacing w:before="0" w:after="0" w:line="276" w:lineRule="auto"/>
        <w:ind w:left="20" w:right="20"/>
        <w:jc w:val="left"/>
        <w:rPr>
          <w:rFonts w:ascii="Arial" w:hAnsi="Arial" w:cs="Arial"/>
          <w:lang w:eastAsia="en-US"/>
        </w:rPr>
      </w:pPr>
      <w:r w:rsidRPr="00DD4EE8">
        <w:rPr>
          <w:rFonts w:ascii="Arial" w:hAnsi="Arial" w:cs="Arial"/>
          <w:lang w:eastAsia="en-US"/>
        </w:rPr>
        <w:t xml:space="preserve">               Adm. </w:t>
      </w:r>
      <w:r w:rsidR="006F2367">
        <w:rPr>
          <w:rFonts w:ascii="Arial" w:hAnsi="Arial" w:cs="Arial"/>
          <w:lang w:eastAsia="en-US"/>
        </w:rPr>
        <w:t>Silvio Pires de Paula</w:t>
      </w:r>
      <w:r w:rsidRPr="00DD4EE8">
        <w:rPr>
          <w:rFonts w:ascii="Arial" w:hAnsi="Arial" w:cs="Arial"/>
          <w:lang w:eastAsia="en-US"/>
        </w:rPr>
        <w:t xml:space="preserve">                                             </w:t>
      </w:r>
      <w:r w:rsidR="006F2367">
        <w:rPr>
          <w:rFonts w:ascii="Arial" w:hAnsi="Arial" w:cs="Arial"/>
          <w:lang w:eastAsia="en-US"/>
        </w:rPr>
        <w:t xml:space="preserve">      </w:t>
      </w:r>
      <w:proofErr w:type="gramStart"/>
      <w:r w:rsidR="006F2367">
        <w:rPr>
          <w:rFonts w:ascii="Arial" w:hAnsi="Arial" w:cs="Arial"/>
          <w:lang w:eastAsia="en-US"/>
        </w:rPr>
        <w:t xml:space="preserve">   </w:t>
      </w:r>
      <w:r w:rsidRPr="00DD4EE8">
        <w:rPr>
          <w:rFonts w:ascii="Arial" w:hAnsi="Arial" w:cs="Arial"/>
          <w:lang w:eastAsia="en-US"/>
        </w:rPr>
        <w:t>(</w:t>
      </w:r>
      <w:proofErr w:type="gramEnd"/>
      <w:r w:rsidRPr="00DD4EE8">
        <w:rPr>
          <w:rFonts w:ascii="Arial" w:hAnsi="Arial" w:cs="Arial"/>
          <w:lang w:eastAsia="en-US"/>
        </w:rPr>
        <w:t xml:space="preserve">nome do representante legal)   </w:t>
      </w:r>
    </w:p>
    <w:p w:rsidR="003665BA" w:rsidRPr="00DD4EE8" w:rsidRDefault="003665BA" w:rsidP="003665BA">
      <w:pPr>
        <w:spacing w:after="0"/>
        <w:contextualSpacing/>
        <w:rPr>
          <w:rFonts w:ascii="Arial" w:hAnsi="Arial" w:cs="Arial"/>
          <w:sz w:val="20"/>
          <w:szCs w:val="20"/>
        </w:rPr>
      </w:pPr>
      <w:r w:rsidRPr="00DD4EE8">
        <w:rPr>
          <w:rFonts w:ascii="Arial" w:hAnsi="Arial" w:cs="Arial"/>
          <w:sz w:val="20"/>
          <w:szCs w:val="20"/>
        </w:rPr>
        <w:t xml:space="preserve">                </w:t>
      </w:r>
      <w:r w:rsidR="00D00EA0">
        <w:rPr>
          <w:rFonts w:ascii="Arial" w:hAnsi="Arial" w:cs="Arial"/>
          <w:sz w:val="20"/>
          <w:szCs w:val="20"/>
        </w:rPr>
        <w:t xml:space="preserve"> </w:t>
      </w:r>
      <w:bookmarkStart w:id="0" w:name="_GoBack"/>
      <w:bookmarkEnd w:id="0"/>
      <w:proofErr w:type="gramStart"/>
      <w:r w:rsidRPr="00DD4EE8">
        <w:rPr>
          <w:rFonts w:ascii="Arial" w:hAnsi="Arial" w:cs="Arial"/>
          <w:sz w:val="20"/>
          <w:szCs w:val="20"/>
        </w:rPr>
        <w:t xml:space="preserve">Presidente  </w:t>
      </w:r>
      <w:r w:rsidR="006F2367">
        <w:rPr>
          <w:rFonts w:ascii="Arial" w:hAnsi="Arial" w:cs="Arial"/>
          <w:sz w:val="20"/>
          <w:szCs w:val="20"/>
        </w:rPr>
        <w:t>em</w:t>
      </w:r>
      <w:proofErr w:type="gramEnd"/>
      <w:r w:rsidR="006F2367">
        <w:rPr>
          <w:rFonts w:ascii="Arial" w:hAnsi="Arial" w:cs="Arial"/>
          <w:sz w:val="20"/>
          <w:szCs w:val="20"/>
        </w:rPr>
        <w:t xml:space="preserve"> exercício</w:t>
      </w:r>
      <w:r w:rsidRPr="00DD4EE8">
        <w:rPr>
          <w:rFonts w:ascii="Arial" w:hAnsi="Arial" w:cs="Arial"/>
          <w:sz w:val="20"/>
          <w:szCs w:val="20"/>
        </w:rPr>
        <w:t xml:space="preserve">                                                      </w:t>
      </w:r>
      <w:r w:rsidR="006F2367">
        <w:rPr>
          <w:rFonts w:ascii="Arial" w:hAnsi="Arial" w:cs="Arial"/>
          <w:sz w:val="20"/>
          <w:szCs w:val="20"/>
        </w:rPr>
        <w:t xml:space="preserve">      </w:t>
      </w:r>
      <w:r w:rsidRPr="00DD4EE8">
        <w:rPr>
          <w:rFonts w:ascii="Arial" w:hAnsi="Arial" w:cs="Arial"/>
          <w:sz w:val="20"/>
          <w:szCs w:val="20"/>
        </w:rPr>
        <w:t xml:space="preserve"> Representante Legal</w:t>
      </w:r>
    </w:p>
    <w:p w:rsidR="003665BA" w:rsidRPr="00DD4EE8" w:rsidRDefault="003665BA" w:rsidP="003665BA">
      <w:pPr>
        <w:spacing w:after="0"/>
        <w:contextualSpacing/>
        <w:jc w:val="center"/>
        <w:rPr>
          <w:rFonts w:ascii="Arial" w:hAnsi="Arial" w:cs="Arial"/>
          <w:sz w:val="20"/>
          <w:szCs w:val="20"/>
        </w:rPr>
      </w:pPr>
    </w:p>
    <w:p w:rsidR="003665BA" w:rsidRPr="00DD4EE8" w:rsidRDefault="003665BA" w:rsidP="003665BA">
      <w:pPr>
        <w:spacing w:after="0"/>
        <w:contextualSpacing/>
        <w:jc w:val="both"/>
        <w:rPr>
          <w:rFonts w:ascii="Arial" w:hAnsi="Arial" w:cs="Arial"/>
          <w:sz w:val="20"/>
          <w:szCs w:val="20"/>
        </w:rPr>
      </w:pPr>
    </w:p>
    <w:p w:rsidR="003665BA" w:rsidRPr="00DD4EE8" w:rsidRDefault="003665BA" w:rsidP="003665BA">
      <w:pPr>
        <w:spacing w:after="0"/>
        <w:contextualSpacing/>
        <w:jc w:val="both"/>
        <w:rPr>
          <w:rFonts w:ascii="Arial" w:hAnsi="Arial" w:cs="Arial"/>
          <w:sz w:val="20"/>
          <w:szCs w:val="20"/>
        </w:rPr>
      </w:pPr>
      <w:r w:rsidRPr="00DD4EE8">
        <w:rPr>
          <w:rFonts w:ascii="Arial" w:hAnsi="Arial" w:cs="Arial"/>
          <w:sz w:val="20"/>
          <w:szCs w:val="20"/>
        </w:rPr>
        <w:t>TESTEMUNHAS:</w:t>
      </w:r>
    </w:p>
    <w:p w:rsidR="003665BA" w:rsidRPr="00DD4EE8" w:rsidRDefault="003665BA" w:rsidP="003665BA">
      <w:pPr>
        <w:spacing w:after="0"/>
        <w:contextualSpacing/>
        <w:jc w:val="both"/>
        <w:rPr>
          <w:rFonts w:ascii="Arial" w:hAnsi="Arial" w:cs="Arial"/>
          <w:sz w:val="20"/>
          <w:szCs w:val="20"/>
        </w:rPr>
      </w:pPr>
    </w:p>
    <w:p w:rsidR="003665BA" w:rsidRPr="00DD4EE8" w:rsidRDefault="003665BA" w:rsidP="003665BA">
      <w:pPr>
        <w:spacing w:after="0"/>
        <w:contextualSpacing/>
        <w:jc w:val="both"/>
        <w:rPr>
          <w:rFonts w:ascii="Arial" w:hAnsi="Arial" w:cs="Arial"/>
          <w:sz w:val="20"/>
          <w:szCs w:val="20"/>
        </w:rPr>
      </w:pPr>
      <w:r w:rsidRPr="00DD4EE8">
        <w:rPr>
          <w:rFonts w:ascii="Arial" w:hAnsi="Arial" w:cs="Arial"/>
          <w:sz w:val="20"/>
          <w:szCs w:val="20"/>
        </w:rPr>
        <w:t xml:space="preserve"> </w:t>
      </w:r>
    </w:p>
    <w:p w:rsidR="003665BA" w:rsidRPr="00DD4EE8" w:rsidRDefault="003665BA" w:rsidP="003665BA">
      <w:pPr>
        <w:spacing w:after="0"/>
        <w:contextualSpacing/>
        <w:jc w:val="both"/>
        <w:rPr>
          <w:rFonts w:ascii="Arial" w:hAnsi="Arial" w:cs="Arial"/>
          <w:sz w:val="20"/>
          <w:szCs w:val="20"/>
        </w:rPr>
      </w:pPr>
      <w:r w:rsidRPr="00DD4EE8">
        <w:rPr>
          <w:rFonts w:ascii="Arial" w:hAnsi="Arial" w:cs="Arial"/>
          <w:sz w:val="20"/>
          <w:szCs w:val="20"/>
        </w:rPr>
        <w:t>_____________________________________                          ________________________________</w:t>
      </w:r>
    </w:p>
    <w:tbl>
      <w:tblPr>
        <w:tblpPr w:leftFromText="141" w:rightFromText="141" w:horzAnchor="margin" w:tblpY="1065"/>
        <w:tblW w:w="0" w:type="auto"/>
        <w:tblLook w:val="04A0" w:firstRow="1" w:lastRow="0" w:firstColumn="1" w:lastColumn="0" w:noHBand="0" w:noVBand="1"/>
      </w:tblPr>
      <w:tblGrid>
        <w:gridCol w:w="8192"/>
        <w:gridCol w:w="310"/>
        <w:gridCol w:w="311"/>
        <w:gridCol w:w="311"/>
        <w:gridCol w:w="311"/>
        <w:gridCol w:w="311"/>
      </w:tblGrid>
      <w:tr w:rsidR="00D931E5" w:rsidRPr="00DD4EE8" w:rsidTr="00D931E5">
        <w:tc>
          <w:tcPr>
            <w:tcW w:w="8192" w:type="dxa"/>
            <w:shd w:val="clear" w:color="auto" w:fill="auto"/>
          </w:tcPr>
          <w:p w:rsidR="00D931E5" w:rsidRPr="00DD4EE8" w:rsidRDefault="00D931E5" w:rsidP="00D931E5">
            <w:pPr>
              <w:spacing w:after="0"/>
              <w:contextualSpacing/>
              <w:jc w:val="both"/>
              <w:rPr>
                <w:rFonts w:ascii="Arial" w:hAnsi="Arial" w:cs="Arial"/>
                <w:sz w:val="20"/>
                <w:szCs w:val="20"/>
              </w:rPr>
            </w:pPr>
          </w:p>
        </w:tc>
        <w:tc>
          <w:tcPr>
            <w:tcW w:w="310" w:type="dxa"/>
          </w:tcPr>
          <w:p w:rsidR="00D931E5" w:rsidRPr="00DD4EE8" w:rsidRDefault="00D931E5" w:rsidP="00E27658">
            <w:pPr>
              <w:spacing w:after="0"/>
              <w:ind w:hanging="108"/>
              <w:contextualSpacing/>
              <w:jc w:val="both"/>
              <w:rPr>
                <w:rFonts w:ascii="Arial" w:hAnsi="Arial" w:cs="Arial"/>
                <w:sz w:val="20"/>
                <w:szCs w:val="20"/>
              </w:rPr>
            </w:pPr>
          </w:p>
        </w:tc>
        <w:tc>
          <w:tcPr>
            <w:tcW w:w="311" w:type="dxa"/>
          </w:tcPr>
          <w:p w:rsidR="00D931E5" w:rsidRPr="00DD4EE8" w:rsidRDefault="00D931E5" w:rsidP="00E27658">
            <w:pPr>
              <w:spacing w:after="0"/>
              <w:ind w:hanging="108"/>
              <w:contextualSpacing/>
              <w:jc w:val="both"/>
              <w:rPr>
                <w:rFonts w:ascii="Arial" w:hAnsi="Arial" w:cs="Arial"/>
                <w:sz w:val="20"/>
                <w:szCs w:val="20"/>
              </w:rPr>
            </w:pPr>
          </w:p>
        </w:tc>
        <w:tc>
          <w:tcPr>
            <w:tcW w:w="311" w:type="dxa"/>
          </w:tcPr>
          <w:p w:rsidR="00D931E5" w:rsidRPr="00DD4EE8" w:rsidRDefault="00D931E5" w:rsidP="00E27658">
            <w:pPr>
              <w:spacing w:after="0"/>
              <w:ind w:hanging="108"/>
              <w:contextualSpacing/>
              <w:jc w:val="both"/>
              <w:rPr>
                <w:rFonts w:ascii="Arial" w:hAnsi="Arial" w:cs="Arial"/>
                <w:sz w:val="20"/>
                <w:szCs w:val="20"/>
              </w:rPr>
            </w:pPr>
          </w:p>
        </w:tc>
        <w:tc>
          <w:tcPr>
            <w:tcW w:w="311" w:type="dxa"/>
            <w:shd w:val="clear" w:color="auto" w:fill="auto"/>
          </w:tcPr>
          <w:p w:rsidR="00D931E5" w:rsidRPr="00DD4EE8" w:rsidRDefault="00D931E5" w:rsidP="00E27658">
            <w:pPr>
              <w:spacing w:after="0"/>
              <w:ind w:hanging="108"/>
              <w:contextualSpacing/>
              <w:jc w:val="both"/>
              <w:rPr>
                <w:rFonts w:ascii="Arial" w:hAnsi="Arial" w:cs="Arial"/>
                <w:sz w:val="20"/>
                <w:szCs w:val="20"/>
              </w:rPr>
            </w:pPr>
          </w:p>
        </w:tc>
        <w:tc>
          <w:tcPr>
            <w:tcW w:w="311" w:type="dxa"/>
          </w:tcPr>
          <w:p w:rsidR="00D931E5" w:rsidRPr="00DD4EE8" w:rsidRDefault="00D931E5" w:rsidP="00E27658">
            <w:pPr>
              <w:spacing w:after="0"/>
              <w:ind w:hanging="108"/>
              <w:contextualSpacing/>
              <w:jc w:val="both"/>
              <w:rPr>
                <w:rFonts w:ascii="Arial" w:hAnsi="Arial" w:cs="Arial"/>
                <w:sz w:val="20"/>
                <w:szCs w:val="20"/>
              </w:rPr>
            </w:pPr>
          </w:p>
        </w:tc>
      </w:tr>
    </w:tbl>
    <w:p w:rsidR="003665BA" w:rsidRPr="00DD4EE8" w:rsidRDefault="003665BA" w:rsidP="003665BA">
      <w:pPr>
        <w:spacing w:after="0"/>
        <w:jc w:val="both"/>
        <w:rPr>
          <w:rFonts w:ascii="Arial" w:hAnsi="Arial" w:cs="Arial"/>
          <w:sz w:val="20"/>
          <w:szCs w:val="20"/>
        </w:rPr>
      </w:pPr>
      <w:r w:rsidRPr="00DD4EE8">
        <w:rPr>
          <w:rFonts w:ascii="Arial" w:hAnsi="Arial" w:cs="Arial"/>
          <w:sz w:val="20"/>
          <w:szCs w:val="20"/>
        </w:rPr>
        <w:t>Nome:</w:t>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t xml:space="preserve">   Nome:</w:t>
      </w:r>
    </w:p>
    <w:p w:rsidR="003665BA" w:rsidRPr="00DD4EE8" w:rsidRDefault="003665BA" w:rsidP="003665BA">
      <w:pPr>
        <w:spacing w:after="0"/>
        <w:jc w:val="both"/>
        <w:rPr>
          <w:rFonts w:ascii="Arial" w:hAnsi="Arial" w:cs="Arial"/>
          <w:sz w:val="20"/>
          <w:szCs w:val="20"/>
        </w:rPr>
      </w:pPr>
      <w:r w:rsidRPr="00DD4EE8">
        <w:rPr>
          <w:rFonts w:ascii="Arial" w:hAnsi="Arial" w:cs="Arial"/>
          <w:sz w:val="20"/>
          <w:szCs w:val="20"/>
        </w:rPr>
        <w:t>RG Nº:</w:t>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t xml:space="preserve">   RG Nº:</w:t>
      </w:r>
    </w:p>
    <w:p w:rsidR="003665BA" w:rsidRPr="00DD4EE8" w:rsidRDefault="003665BA" w:rsidP="0078450E">
      <w:pPr>
        <w:spacing w:after="0"/>
        <w:jc w:val="both"/>
        <w:rPr>
          <w:rFonts w:ascii="Arial" w:hAnsi="Arial" w:cs="Arial"/>
          <w:sz w:val="20"/>
          <w:szCs w:val="20"/>
        </w:rPr>
      </w:pPr>
      <w:r w:rsidRPr="00DD4EE8">
        <w:rPr>
          <w:rFonts w:ascii="Arial" w:hAnsi="Arial" w:cs="Arial"/>
          <w:sz w:val="20"/>
          <w:szCs w:val="20"/>
        </w:rPr>
        <w:t>CPF Nº:</w:t>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r>
      <w:r w:rsidRPr="00DD4EE8">
        <w:rPr>
          <w:rFonts w:ascii="Arial" w:hAnsi="Arial" w:cs="Arial"/>
          <w:sz w:val="20"/>
          <w:szCs w:val="20"/>
        </w:rPr>
        <w:tab/>
        <w:t xml:space="preserve">   CPF Nº: </w:t>
      </w:r>
    </w:p>
    <w:sectPr w:rsidR="003665BA" w:rsidRPr="00DD4EE8" w:rsidSect="00075628">
      <w:headerReference w:type="default" r:id="rId8"/>
      <w:footerReference w:type="default" r:id="rId9"/>
      <w:pgSz w:w="11906" w:h="16838" w:code="9"/>
      <w:pgMar w:top="1440" w:right="1080" w:bottom="1440" w:left="1080" w:header="567" w:footer="6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5E8" w:rsidRDefault="00F715E8" w:rsidP="00FD7816">
      <w:pPr>
        <w:spacing w:after="0" w:line="240" w:lineRule="auto"/>
      </w:pPr>
      <w:r>
        <w:separator/>
      </w:r>
    </w:p>
  </w:endnote>
  <w:endnote w:type="continuationSeparator" w:id="0">
    <w:p w:rsidR="00F715E8" w:rsidRDefault="00F715E8" w:rsidP="00FD7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egrito">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20002A87" w:usb1="80000000" w:usb2="00000008" w:usb3="00000000" w:csb0="000001FF" w:csb1="00000000"/>
  </w:font>
  <w:font w:name="Luxi Sans">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Cambria"/>
    <w:charset w:val="00"/>
    <w:family w:val="swiss"/>
    <w:pitch w:val="variable"/>
    <w:sig w:usb0="00000003" w:usb1="1000204A"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8476827"/>
      <w:docPartObj>
        <w:docPartGallery w:val="Page Numbers (Bottom of Page)"/>
        <w:docPartUnique/>
      </w:docPartObj>
    </w:sdtPr>
    <w:sdtEndPr/>
    <w:sdtContent>
      <w:p w:rsidR="008D7581" w:rsidRDefault="008D7581">
        <w:pPr>
          <w:pStyle w:val="Rodap"/>
          <w:jc w:val="right"/>
        </w:pPr>
        <w:r>
          <w:fldChar w:fldCharType="begin"/>
        </w:r>
        <w:r>
          <w:instrText>PAGE   \* MERGEFORMAT</w:instrText>
        </w:r>
        <w:r>
          <w:fldChar w:fldCharType="separate"/>
        </w:r>
        <w:r>
          <w:t>2</w:t>
        </w:r>
        <w:r>
          <w:fldChar w:fldCharType="end"/>
        </w:r>
      </w:p>
    </w:sdtContent>
  </w:sdt>
  <w:p w:rsidR="00F67370" w:rsidRPr="000969A9" w:rsidRDefault="00F67370" w:rsidP="00F862A8">
    <w:pPr>
      <w:pStyle w:val="Rodap"/>
      <w:jc w:val="center"/>
      <w:rPr>
        <w:rFonts w:ascii="Arial Narrow" w:hAnsi="Arial Narrow"/>
        <w:color w:val="6F6F86"/>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5E8" w:rsidRDefault="00F715E8" w:rsidP="00FD7816">
      <w:pPr>
        <w:spacing w:after="0" w:line="240" w:lineRule="auto"/>
      </w:pPr>
      <w:r>
        <w:separator/>
      </w:r>
    </w:p>
  </w:footnote>
  <w:footnote w:type="continuationSeparator" w:id="0">
    <w:p w:rsidR="00F715E8" w:rsidRDefault="00F715E8" w:rsidP="00FD78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7370" w:rsidRDefault="00A05058" w:rsidP="00F862A8">
    <w:pPr>
      <w:pStyle w:val="Cabealho"/>
      <w:jc w:val="center"/>
    </w:pPr>
    <w:r>
      <w:rPr>
        <w:noProof/>
        <w:lang w:eastAsia="pt-BR"/>
      </w:rPr>
      <mc:AlternateContent>
        <mc:Choice Requires="wps">
          <w:drawing>
            <wp:anchor distT="0" distB="0" distL="114300" distR="114300" simplePos="0" relativeHeight="251659776" behindDoc="0" locked="0" layoutInCell="1" allowOverlap="1">
              <wp:simplePos x="0" y="0"/>
              <wp:positionH relativeFrom="column">
                <wp:posOffset>4848225</wp:posOffset>
              </wp:positionH>
              <wp:positionV relativeFrom="paragraph">
                <wp:posOffset>278130</wp:posOffset>
              </wp:positionV>
              <wp:extent cx="1409700" cy="304800"/>
              <wp:effectExtent l="0" t="0" r="0" b="0"/>
              <wp:wrapNone/>
              <wp:docPr id="2" name="Caixa de Texto 2"/>
              <wp:cNvGraphicFramePr/>
              <a:graphic xmlns:a="http://schemas.openxmlformats.org/drawingml/2006/main">
                <a:graphicData uri="http://schemas.microsoft.com/office/word/2010/wordprocessingShape">
                  <wps:wsp>
                    <wps:cNvSpPr txBox="1"/>
                    <wps:spPr>
                      <a:xfrm>
                        <a:off x="0" y="0"/>
                        <a:ext cx="1409700" cy="304800"/>
                      </a:xfrm>
                      <a:prstGeom prst="rect">
                        <a:avLst/>
                      </a:prstGeom>
                      <a:solidFill>
                        <a:schemeClr val="lt1"/>
                      </a:solidFill>
                      <a:ln w="6350">
                        <a:noFill/>
                      </a:ln>
                    </wps:spPr>
                    <wps:txbx>
                      <w:txbxContent>
                        <w:p w:rsidR="00A05058" w:rsidRPr="00A05058" w:rsidRDefault="00A05058">
                          <w:pPr>
                            <w:rPr>
                              <w:rFonts w:ascii="Arial" w:hAnsi="Arial" w:cs="Arial"/>
                              <w:b/>
                              <w:color w:val="FF0000"/>
                            </w:rPr>
                          </w:pPr>
                          <w:r>
                            <w:rPr>
                              <w:rFonts w:ascii="Arial" w:hAnsi="Arial" w:cs="Arial"/>
                              <w:b/>
                            </w:rPr>
                            <w:t>C</w:t>
                          </w:r>
                          <w:r w:rsidRPr="00A05058">
                            <w:rPr>
                              <w:rFonts w:ascii="Arial" w:hAnsi="Arial" w:cs="Arial"/>
                              <w:b/>
                            </w:rPr>
                            <w:t>T/</w:t>
                          </w:r>
                          <w:r w:rsidR="0023362A" w:rsidRPr="0023362A">
                            <w:rPr>
                              <w:rFonts w:ascii="Arial" w:hAnsi="Arial" w:cs="Arial"/>
                              <w:b/>
                              <w:color w:val="FF0000"/>
                            </w:rPr>
                            <w:t>XXXX</w:t>
                          </w:r>
                          <w:r w:rsidR="004B441D">
                            <w:rPr>
                              <w:rFonts w:ascii="Arial" w:hAnsi="Arial" w:cs="Arial"/>
                              <w:b/>
                            </w:rPr>
                            <w:t>/</w:t>
                          </w:r>
                          <w:r w:rsidR="0023362A" w:rsidRPr="0023362A">
                            <w:rPr>
                              <w:rFonts w:ascii="Arial" w:hAnsi="Arial" w:cs="Arial"/>
                              <w:b/>
                              <w:color w:val="FF0000"/>
                            </w:rPr>
                            <w:t>AAAA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381.75pt;margin-top:21.9pt;width:111pt;height:2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" fillcolor="white [3201]" stroked="f" strokeweight=".5pt">
              <v:textbox>
                <w:txbxContent>
                  <w:p w:rsidR="00A05058" w:rsidRPr="00A05058" w:rsidRDefault="00A05058">
                    <w:pPr>
                      <w:rPr>
                        <w:rFonts w:ascii="Arial" w:hAnsi="Arial" w:cs="Arial"/>
                        <w:b/>
                        <w:color w:val="FF0000"/>
                      </w:rPr>
                    </w:pPr>
                    <w:r>
                      <w:rPr>
                        <w:rFonts w:ascii="Arial" w:hAnsi="Arial" w:cs="Arial"/>
                        <w:b/>
                      </w:rPr>
                      <w:t>C</w:t>
                    </w:r>
                    <w:r w:rsidRPr="00A05058">
                      <w:rPr>
                        <w:rFonts w:ascii="Arial" w:hAnsi="Arial" w:cs="Arial"/>
                        <w:b/>
                      </w:rPr>
                      <w:t>T/</w:t>
                    </w:r>
                    <w:r w:rsidR="0023362A" w:rsidRPr="0023362A">
                      <w:rPr>
                        <w:rFonts w:ascii="Arial" w:hAnsi="Arial" w:cs="Arial"/>
                        <w:b/>
                        <w:color w:val="FF0000"/>
                      </w:rPr>
                      <w:t>XXXX</w:t>
                    </w:r>
                    <w:r w:rsidR="004B441D">
                      <w:rPr>
                        <w:rFonts w:ascii="Arial" w:hAnsi="Arial" w:cs="Arial"/>
                        <w:b/>
                      </w:rPr>
                      <w:t>/</w:t>
                    </w:r>
                    <w:r w:rsidR="0023362A" w:rsidRPr="0023362A">
                      <w:rPr>
                        <w:rFonts w:ascii="Arial" w:hAnsi="Arial" w:cs="Arial"/>
                        <w:b/>
                        <w:color w:val="FF0000"/>
                      </w:rPr>
                      <w:t>AAAA</w:t>
                    </w:r>
                  </w:p>
                </w:txbxContent>
              </v:textbox>
            </v:shape>
          </w:pict>
        </mc:Fallback>
      </mc:AlternateContent>
    </w:r>
    <w:r w:rsidR="00F67370">
      <w:rPr>
        <w:noProof/>
        <w:lang w:eastAsia="pt-BR"/>
      </w:rPr>
      <w:drawing>
        <wp:inline distT="0" distB="0" distL="0" distR="0">
          <wp:extent cx="5038725" cy="875665"/>
          <wp:effectExtent l="19050" t="0" r="9525" b="0"/>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srcRect b="24342"/>
                  <a:stretch>
                    <a:fillRect/>
                  </a:stretch>
                </pic:blipFill>
                <pic:spPr bwMode="auto">
                  <a:xfrm>
                    <a:off x="0" y="0"/>
                    <a:ext cx="5038725" cy="875665"/>
                  </a:xfrm>
                  <a:prstGeom prst="rect">
                    <a:avLst/>
                  </a:prstGeom>
                  <a:noFill/>
                  <a:ln w="9525">
                    <a:noFill/>
                    <a:miter lim="800000"/>
                    <a:headEnd/>
                    <a:tailEnd/>
                  </a:ln>
                </pic:spPr>
              </pic:pic>
            </a:graphicData>
          </a:graphic>
        </wp:inline>
      </w:drawing>
    </w:r>
  </w:p>
  <w:p w:rsidR="00F67370" w:rsidRPr="000969A9" w:rsidRDefault="00F67370" w:rsidP="00F862A8">
    <w:pPr>
      <w:pStyle w:val="Cabealho"/>
      <w:jc w:val="center"/>
      <w:rPr>
        <w:rFonts w:ascii="Arial" w:hAnsi="Arial" w:cs="Arial"/>
        <w:b/>
        <w:color w:val="6F6F86"/>
        <w:sz w:val="20"/>
        <w:szCs w:val="20"/>
      </w:rPr>
    </w:pPr>
    <w:r w:rsidRPr="000969A9">
      <w:rPr>
        <w:rFonts w:ascii="Arial" w:hAnsi="Arial" w:cs="Arial"/>
        <w:b/>
        <w:color w:val="6F6F86"/>
        <w:sz w:val="20"/>
        <w:szCs w:val="20"/>
      </w:rPr>
      <w:t>CONSELHO REGIONAL DE ADMINISTRAÇÃO DE SÃO PAULO</w:t>
    </w:r>
  </w:p>
  <w:p w:rsidR="00F67370" w:rsidRDefault="00F67370" w:rsidP="00F862A8">
    <w:pPr>
      <w:pStyle w:val="Cabealho"/>
      <w:jc w:val="center"/>
      <w:rPr>
        <w:rFonts w:ascii="Arial" w:hAnsi="Arial" w:cs="Arial"/>
        <w:b/>
        <w:color w:val="6F6F86"/>
        <w:sz w:val="24"/>
        <w:szCs w:val="24"/>
      </w:rPr>
    </w:pPr>
  </w:p>
  <w:p w:rsidR="00F67370" w:rsidRDefault="00F6737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76B3"/>
    <w:multiLevelType w:val="multilevel"/>
    <w:tmpl w:val="09CE85B0"/>
    <w:lvl w:ilvl="0">
      <w:start w:val="6"/>
      <w:numFmt w:val="decimal"/>
      <w:lvlText w:val="%1"/>
      <w:lvlJc w:val="left"/>
      <w:pPr>
        <w:ind w:left="360" w:hanging="360"/>
      </w:pPr>
      <w:rPr>
        <w:rFonts w:hint="default"/>
      </w:rPr>
    </w:lvl>
    <w:lvl w:ilvl="1">
      <w:start w:val="5"/>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081E23C7"/>
    <w:multiLevelType w:val="multilevel"/>
    <w:tmpl w:val="212CEDD8"/>
    <w:lvl w:ilvl="0">
      <w:start w:val="1"/>
      <w:numFmt w:val="upperRoman"/>
      <w:lvlText w:val="%1."/>
      <w:lvlJc w:val="right"/>
      <w:pPr>
        <w:ind w:left="720" w:hanging="360"/>
      </w:pPr>
    </w:lvl>
    <w:lvl w:ilvl="1">
      <w:start w:val="1"/>
      <w:numFmt w:val="bullet"/>
      <w:lvlText w:val=""/>
      <w:lvlJc w:val="left"/>
      <w:pPr>
        <w:ind w:left="1095" w:hanging="390"/>
      </w:pPr>
      <w:rPr>
        <w:rFonts w:ascii="Symbol" w:hAnsi="Symbol"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bullet"/>
      <w:lvlText w:val=""/>
      <w:lvlJc w:val="left"/>
      <w:pPr>
        <w:ind w:left="2820" w:hanging="1080"/>
      </w:pPr>
      <w:rPr>
        <w:rFonts w:ascii="Symbol" w:hAnsi="Symbol"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2" w15:restartNumberingAfterBreak="0">
    <w:nsid w:val="0B3D4951"/>
    <w:multiLevelType w:val="hybridMultilevel"/>
    <w:tmpl w:val="D2B61E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9E2312"/>
    <w:multiLevelType w:val="hybridMultilevel"/>
    <w:tmpl w:val="81DEAA5E"/>
    <w:lvl w:ilvl="0" w:tplc="FCEEC82A">
      <w:start w:val="5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4E7260"/>
    <w:multiLevelType w:val="multilevel"/>
    <w:tmpl w:val="42D2DC0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4174DD"/>
    <w:multiLevelType w:val="multilevel"/>
    <w:tmpl w:val="D044473C"/>
    <w:lvl w:ilvl="0">
      <w:start w:val="1"/>
      <w:numFmt w:val="decimal"/>
      <w:lvlText w:val="%1"/>
      <w:lvlJc w:val="left"/>
      <w:pPr>
        <w:ind w:left="390" w:hanging="390"/>
      </w:pPr>
      <w:rPr>
        <w:rFonts w:hint="default"/>
        <w:b/>
      </w:rPr>
    </w:lvl>
    <w:lvl w:ilvl="1">
      <w:start w:val="1"/>
      <w:numFmt w:val="decimal"/>
      <w:lvlText w:val="%1.%2"/>
      <w:lvlJc w:val="left"/>
      <w:pPr>
        <w:ind w:left="4359" w:hanging="39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76946B2"/>
    <w:multiLevelType w:val="hybridMultilevel"/>
    <w:tmpl w:val="67C8F172"/>
    <w:lvl w:ilvl="0" w:tplc="0416000F">
      <w:start w:val="1"/>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8A64283"/>
    <w:multiLevelType w:val="hybridMultilevel"/>
    <w:tmpl w:val="9F62EB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372C0E"/>
    <w:multiLevelType w:val="hybridMultilevel"/>
    <w:tmpl w:val="B41ACED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7C70586A"/>
    <w:lvl w:ilvl="0">
      <w:start w:val="1"/>
      <w:numFmt w:val="decimal"/>
      <w:pStyle w:val="Nivel1"/>
      <w:lvlText w:val="%1."/>
      <w:lvlJc w:val="left"/>
      <w:pPr>
        <w:ind w:left="644" w:hanging="360"/>
      </w:pPr>
      <w:rPr>
        <w:rFonts w:hint="default"/>
        <w:i w:val="0"/>
        <w:color w:val="auto"/>
      </w:rPr>
    </w:lvl>
    <w:lvl w:ilvl="1">
      <w:start w:val="1"/>
      <w:numFmt w:val="decimal"/>
      <w:lvlText w:val="%1.%2."/>
      <w:lvlJc w:val="left"/>
      <w:pPr>
        <w:ind w:left="716" w:hanging="432"/>
      </w:pPr>
      <w:rPr>
        <w:rFonts w:hint="default"/>
        <w:i w:val="0"/>
        <w:color w:val="auto"/>
        <w:lang w:val="x-none"/>
      </w:rPr>
    </w:lvl>
    <w:lvl w:ilvl="2">
      <w:start w:val="1"/>
      <w:numFmt w:val="decimal"/>
      <w:lvlText w:val="%1.%2.%3."/>
      <w:lvlJc w:val="left"/>
      <w:pPr>
        <w:ind w:left="1922"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1C1B72"/>
    <w:multiLevelType w:val="hybridMultilevel"/>
    <w:tmpl w:val="ED0803BC"/>
    <w:lvl w:ilvl="0" w:tplc="B8E8484C">
      <w:start w:val="65"/>
      <w:numFmt w:val="decimal"/>
      <w:lvlText w:val="%1."/>
      <w:lvlJc w:val="left"/>
      <w:pPr>
        <w:ind w:left="1778" w:hanging="360"/>
      </w:pPr>
      <w:rPr>
        <w:rFonts w:hint="default"/>
      </w:rPr>
    </w:lvl>
    <w:lvl w:ilvl="1" w:tplc="04160019">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1" w15:restartNumberingAfterBreak="0">
    <w:nsid w:val="25E80039"/>
    <w:multiLevelType w:val="hybridMultilevel"/>
    <w:tmpl w:val="50C62EC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2" w15:restartNumberingAfterBreak="0">
    <w:nsid w:val="27812DD5"/>
    <w:multiLevelType w:val="multilevel"/>
    <w:tmpl w:val="1FD4692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591B45"/>
    <w:multiLevelType w:val="hybridMultilevel"/>
    <w:tmpl w:val="9C0863DC"/>
    <w:lvl w:ilvl="0" w:tplc="04160017">
      <w:start w:val="1"/>
      <w:numFmt w:val="lowerLetter"/>
      <w:lvlText w:val="%1)"/>
      <w:lvlJc w:val="left"/>
      <w:pPr>
        <w:ind w:left="1429" w:hanging="360"/>
      </w:pPr>
    </w:lvl>
    <w:lvl w:ilvl="1" w:tplc="04160019">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4" w15:restartNumberingAfterBreak="0">
    <w:nsid w:val="28807640"/>
    <w:multiLevelType w:val="multilevel"/>
    <w:tmpl w:val="8854A232"/>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28BB576B"/>
    <w:multiLevelType w:val="hybridMultilevel"/>
    <w:tmpl w:val="E53002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A2041BC"/>
    <w:multiLevelType w:val="singleLevel"/>
    <w:tmpl w:val="04160017"/>
    <w:lvl w:ilvl="0">
      <w:start w:val="1"/>
      <w:numFmt w:val="lowerLetter"/>
      <w:lvlText w:val="%1)"/>
      <w:lvlJc w:val="left"/>
      <w:pPr>
        <w:tabs>
          <w:tab w:val="num" w:pos="360"/>
        </w:tabs>
        <w:ind w:left="360" w:hanging="360"/>
      </w:pPr>
      <w:rPr>
        <w:rFonts w:hint="default"/>
      </w:rPr>
    </w:lvl>
  </w:abstractNum>
  <w:abstractNum w:abstractNumId="17" w15:restartNumberingAfterBreak="0">
    <w:nsid w:val="2E825DD5"/>
    <w:multiLevelType w:val="multilevel"/>
    <w:tmpl w:val="D9644E40"/>
    <w:lvl w:ilvl="0">
      <w:start w:val="6"/>
      <w:numFmt w:val="decimal"/>
      <w:lvlText w:val="%1"/>
      <w:lvlJc w:val="left"/>
      <w:pPr>
        <w:ind w:left="480" w:hanging="480"/>
      </w:pPr>
      <w:rPr>
        <w:rFonts w:hint="default"/>
      </w:rPr>
    </w:lvl>
    <w:lvl w:ilvl="1">
      <w:start w:val="3"/>
      <w:numFmt w:val="decimal"/>
      <w:lvlText w:val="%1.%2"/>
      <w:lvlJc w:val="left"/>
      <w:pPr>
        <w:ind w:left="395" w:hanging="480"/>
      </w:pPr>
      <w:rPr>
        <w:rFonts w:hint="default"/>
      </w:rPr>
    </w:lvl>
    <w:lvl w:ilvl="2">
      <w:start w:val="2"/>
      <w:numFmt w:val="decimal"/>
      <w:lvlText w:val="%1.%2.%3"/>
      <w:lvlJc w:val="left"/>
      <w:pPr>
        <w:ind w:left="550" w:hanging="720"/>
      </w:pPr>
      <w:rPr>
        <w:rFonts w:hint="default"/>
      </w:rPr>
    </w:lvl>
    <w:lvl w:ilvl="3">
      <w:start w:val="1"/>
      <w:numFmt w:val="decimal"/>
      <w:lvlText w:val="%1.%2.%3.%4"/>
      <w:lvlJc w:val="left"/>
      <w:pPr>
        <w:ind w:left="465" w:hanging="720"/>
      </w:pPr>
      <w:rPr>
        <w:rFonts w:hint="default"/>
      </w:rPr>
    </w:lvl>
    <w:lvl w:ilvl="4">
      <w:start w:val="1"/>
      <w:numFmt w:val="decimal"/>
      <w:lvlText w:val="%1.%2.%3.%4.%5"/>
      <w:lvlJc w:val="left"/>
      <w:pPr>
        <w:ind w:left="740" w:hanging="1080"/>
      </w:pPr>
      <w:rPr>
        <w:rFonts w:hint="default"/>
      </w:rPr>
    </w:lvl>
    <w:lvl w:ilvl="5">
      <w:start w:val="1"/>
      <w:numFmt w:val="decimal"/>
      <w:lvlText w:val="%1.%2.%3.%4.%5.%6"/>
      <w:lvlJc w:val="left"/>
      <w:pPr>
        <w:ind w:left="655" w:hanging="1080"/>
      </w:pPr>
      <w:rPr>
        <w:rFonts w:hint="default"/>
      </w:rPr>
    </w:lvl>
    <w:lvl w:ilvl="6">
      <w:start w:val="1"/>
      <w:numFmt w:val="decimal"/>
      <w:lvlText w:val="%1.%2.%3.%4.%5.%6.%7"/>
      <w:lvlJc w:val="left"/>
      <w:pPr>
        <w:ind w:left="930" w:hanging="1440"/>
      </w:pPr>
      <w:rPr>
        <w:rFonts w:hint="default"/>
      </w:rPr>
    </w:lvl>
    <w:lvl w:ilvl="7">
      <w:start w:val="1"/>
      <w:numFmt w:val="decimal"/>
      <w:lvlText w:val="%1.%2.%3.%4.%5.%6.%7.%8"/>
      <w:lvlJc w:val="left"/>
      <w:pPr>
        <w:ind w:left="845" w:hanging="1440"/>
      </w:pPr>
      <w:rPr>
        <w:rFonts w:hint="default"/>
      </w:rPr>
    </w:lvl>
    <w:lvl w:ilvl="8">
      <w:start w:val="1"/>
      <w:numFmt w:val="decimal"/>
      <w:lvlText w:val="%1.%2.%3.%4.%5.%6.%7.%8.%9"/>
      <w:lvlJc w:val="left"/>
      <w:pPr>
        <w:ind w:left="1120" w:hanging="1800"/>
      </w:pPr>
      <w:rPr>
        <w:rFonts w:hint="default"/>
      </w:rPr>
    </w:lvl>
  </w:abstractNum>
  <w:abstractNum w:abstractNumId="18" w15:restartNumberingAfterBreak="0">
    <w:nsid w:val="2E971025"/>
    <w:multiLevelType w:val="singleLevel"/>
    <w:tmpl w:val="04160017"/>
    <w:lvl w:ilvl="0">
      <w:start w:val="1"/>
      <w:numFmt w:val="lowerLetter"/>
      <w:lvlText w:val="%1)"/>
      <w:lvlJc w:val="left"/>
      <w:pPr>
        <w:tabs>
          <w:tab w:val="num" w:pos="360"/>
        </w:tabs>
        <w:ind w:left="360" w:hanging="360"/>
      </w:pPr>
      <w:rPr>
        <w:rFonts w:hint="default"/>
      </w:rPr>
    </w:lvl>
  </w:abstractNum>
  <w:abstractNum w:abstractNumId="19" w15:restartNumberingAfterBreak="0">
    <w:nsid w:val="2ECD1B63"/>
    <w:multiLevelType w:val="hybridMultilevel"/>
    <w:tmpl w:val="A002F2C0"/>
    <w:lvl w:ilvl="0" w:tplc="0416000B">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0" w15:restartNumberingAfterBreak="0">
    <w:nsid w:val="2FFA46BD"/>
    <w:multiLevelType w:val="multilevel"/>
    <w:tmpl w:val="F728701A"/>
    <w:lvl w:ilvl="0">
      <w:start w:val="18"/>
      <w:numFmt w:val="decimal"/>
      <w:lvlText w:val="%1"/>
      <w:lvlJc w:val="left"/>
      <w:pPr>
        <w:ind w:left="510" w:hanging="510"/>
      </w:pPr>
      <w:rPr>
        <w:rFonts w:cs="Arial" w:hint="default"/>
        <w:color w:val="000000"/>
      </w:rPr>
    </w:lvl>
    <w:lvl w:ilvl="1">
      <w:start w:val="1"/>
      <w:numFmt w:val="decimal"/>
      <w:lvlText w:val="%1.%2"/>
      <w:lvlJc w:val="left"/>
      <w:pPr>
        <w:ind w:left="870" w:hanging="510"/>
      </w:pPr>
      <w:rPr>
        <w:rFonts w:cs="Arial" w:hint="default"/>
        <w:color w:val="000000"/>
      </w:rPr>
    </w:lvl>
    <w:lvl w:ilvl="2">
      <w:start w:val="1"/>
      <w:numFmt w:val="decimal"/>
      <w:lvlText w:val="%1.%2.%3"/>
      <w:lvlJc w:val="left"/>
      <w:pPr>
        <w:ind w:left="1440" w:hanging="720"/>
      </w:pPr>
      <w:rPr>
        <w:rFonts w:cs="Arial" w:hint="default"/>
        <w:color w:val="000000"/>
      </w:rPr>
    </w:lvl>
    <w:lvl w:ilvl="3">
      <w:start w:val="1"/>
      <w:numFmt w:val="decimal"/>
      <w:lvlText w:val="%1.%2.%3.%4"/>
      <w:lvlJc w:val="left"/>
      <w:pPr>
        <w:ind w:left="1800" w:hanging="720"/>
      </w:pPr>
      <w:rPr>
        <w:rFonts w:cs="Arial" w:hint="default"/>
        <w:color w:val="000000"/>
      </w:rPr>
    </w:lvl>
    <w:lvl w:ilvl="4">
      <w:start w:val="1"/>
      <w:numFmt w:val="decimal"/>
      <w:lvlText w:val="%1.%2.%3.%4.%5"/>
      <w:lvlJc w:val="left"/>
      <w:pPr>
        <w:ind w:left="2160" w:hanging="720"/>
      </w:pPr>
      <w:rPr>
        <w:rFonts w:cs="Arial" w:hint="default"/>
        <w:color w:val="000000"/>
      </w:rPr>
    </w:lvl>
    <w:lvl w:ilvl="5">
      <w:start w:val="1"/>
      <w:numFmt w:val="decimal"/>
      <w:lvlText w:val="%1.%2.%3.%4.%5.%6"/>
      <w:lvlJc w:val="left"/>
      <w:pPr>
        <w:ind w:left="2880" w:hanging="1080"/>
      </w:pPr>
      <w:rPr>
        <w:rFonts w:cs="Arial" w:hint="default"/>
        <w:color w:val="000000"/>
      </w:rPr>
    </w:lvl>
    <w:lvl w:ilvl="6">
      <w:start w:val="1"/>
      <w:numFmt w:val="decimal"/>
      <w:lvlText w:val="%1.%2.%3.%4.%5.%6.%7"/>
      <w:lvlJc w:val="left"/>
      <w:pPr>
        <w:ind w:left="3240" w:hanging="1080"/>
      </w:pPr>
      <w:rPr>
        <w:rFonts w:cs="Arial" w:hint="default"/>
        <w:color w:val="000000"/>
      </w:rPr>
    </w:lvl>
    <w:lvl w:ilvl="7">
      <w:start w:val="1"/>
      <w:numFmt w:val="decimal"/>
      <w:lvlText w:val="%1.%2.%3.%4.%5.%6.%7.%8"/>
      <w:lvlJc w:val="left"/>
      <w:pPr>
        <w:ind w:left="3960" w:hanging="1440"/>
      </w:pPr>
      <w:rPr>
        <w:rFonts w:cs="Arial" w:hint="default"/>
        <w:color w:val="000000"/>
      </w:rPr>
    </w:lvl>
    <w:lvl w:ilvl="8">
      <w:start w:val="1"/>
      <w:numFmt w:val="decimal"/>
      <w:lvlText w:val="%1.%2.%3.%4.%5.%6.%7.%8.%9"/>
      <w:lvlJc w:val="left"/>
      <w:pPr>
        <w:ind w:left="4320" w:hanging="1440"/>
      </w:pPr>
      <w:rPr>
        <w:rFonts w:cs="Arial" w:hint="default"/>
        <w:color w:val="000000"/>
      </w:rPr>
    </w:lvl>
  </w:abstractNum>
  <w:abstractNum w:abstractNumId="21" w15:restartNumberingAfterBreak="0">
    <w:nsid w:val="33987EBF"/>
    <w:multiLevelType w:val="hybridMultilevel"/>
    <w:tmpl w:val="5B14790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56B030F"/>
    <w:multiLevelType w:val="hybridMultilevel"/>
    <w:tmpl w:val="E100663C"/>
    <w:lvl w:ilvl="0" w:tplc="777C2F92">
      <w:start w:val="1"/>
      <w:numFmt w:val="lowerLetter"/>
      <w:lvlText w:val="%1)"/>
      <w:lvlJc w:val="left"/>
      <w:pPr>
        <w:ind w:left="786"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AD831B4"/>
    <w:multiLevelType w:val="multilevel"/>
    <w:tmpl w:val="2B78E63E"/>
    <w:lvl w:ilvl="0">
      <w:start w:val="10"/>
      <w:numFmt w:val="decimal"/>
      <w:lvlText w:val="%1."/>
      <w:lvlJc w:val="left"/>
      <w:pPr>
        <w:tabs>
          <w:tab w:val="num" w:pos="660"/>
        </w:tabs>
        <w:ind w:left="660" w:hanging="6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FB24568"/>
    <w:multiLevelType w:val="multilevel"/>
    <w:tmpl w:val="B476C8A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6E5172"/>
    <w:multiLevelType w:val="hybridMultilevel"/>
    <w:tmpl w:val="90104CD2"/>
    <w:lvl w:ilvl="0" w:tplc="04160011">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D502CE1"/>
    <w:multiLevelType w:val="hybridMultilevel"/>
    <w:tmpl w:val="E5604638"/>
    <w:lvl w:ilvl="0" w:tplc="205E04EA">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E33529E"/>
    <w:multiLevelType w:val="multilevel"/>
    <w:tmpl w:val="79089320"/>
    <w:lvl w:ilvl="0">
      <w:start w:val="6"/>
      <w:numFmt w:val="decimal"/>
      <w:lvlText w:val="%1"/>
      <w:lvlJc w:val="left"/>
      <w:pPr>
        <w:ind w:left="480" w:hanging="480"/>
      </w:pPr>
      <w:rPr>
        <w:rFonts w:hint="default"/>
      </w:rPr>
    </w:lvl>
    <w:lvl w:ilvl="1">
      <w:start w:val="3"/>
      <w:numFmt w:val="decimal"/>
      <w:lvlText w:val="%1.%2"/>
      <w:lvlJc w:val="left"/>
      <w:pPr>
        <w:ind w:left="712" w:hanging="480"/>
      </w:pPr>
      <w:rPr>
        <w:rFonts w:hint="default"/>
      </w:rPr>
    </w:lvl>
    <w:lvl w:ilvl="2">
      <w:start w:val="3"/>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8" w15:restartNumberingAfterBreak="0">
    <w:nsid w:val="4E775FF4"/>
    <w:multiLevelType w:val="multilevel"/>
    <w:tmpl w:val="A2401FFA"/>
    <w:lvl w:ilvl="0">
      <w:start w:val="6"/>
      <w:numFmt w:val="decimal"/>
      <w:lvlText w:val="%1"/>
      <w:lvlJc w:val="left"/>
      <w:pPr>
        <w:ind w:left="480" w:hanging="480"/>
      </w:pPr>
      <w:rPr>
        <w:rFonts w:hint="default"/>
      </w:rPr>
    </w:lvl>
    <w:lvl w:ilvl="1">
      <w:start w:val="3"/>
      <w:numFmt w:val="decimal"/>
      <w:lvlText w:val="%1.%2"/>
      <w:lvlJc w:val="left"/>
      <w:pPr>
        <w:ind w:left="395" w:hanging="480"/>
      </w:pPr>
      <w:rPr>
        <w:rFonts w:hint="default"/>
      </w:rPr>
    </w:lvl>
    <w:lvl w:ilvl="2">
      <w:start w:val="3"/>
      <w:numFmt w:val="decimal"/>
      <w:lvlText w:val="%1.%2.%3"/>
      <w:lvlJc w:val="left"/>
      <w:pPr>
        <w:ind w:left="550" w:hanging="720"/>
      </w:pPr>
      <w:rPr>
        <w:rFonts w:hint="default"/>
      </w:rPr>
    </w:lvl>
    <w:lvl w:ilvl="3">
      <w:start w:val="1"/>
      <w:numFmt w:val="decimal"/>
      <w:lvlText w:val="%1.%2.%3.%4"/>
      <w:lvlJc w:val="left"/>
      <w:pPr>
        <w:ind w:left="465" w:hanging="720"/>
      </w:pPr>
      <w:rPr>
        <w:rFonts w:hint="default"/>
      </w:rPr>
    </w:lvl>
    <w:lvl w:ilvl="4">
      <w:start w:val="1"/>
      <w:numFmt w:val="decimal"/>
      <w:lvlText w:val="%1.%2.%3.%4.%5"/>
      <w:lvlJc w:val="left"/>
      <w:pPr>
        <w:ind w:left="740" w:hanging="1080"/>
      </w:pPr>
      <w:rPr>
        <w:rFonts w:hint="default"/>
      </w:rPr>
    </w:lvl>
    <w:lvl w:ilvl="5">
      <w:start w:val="1"/>
      <w:numFmt w:val="decimal"/>
      <w:lvlText w:val="%1.%2.%3.%4.%5.%6"/>
      <w:lvlJc w:val="left"/>
      <w:pPr>
        <w:ind w:left="655" w:hanging="1080"/>
      </w:pPr>
      <w:rPr>
        <w:rFonts w:hint="default"/>
      </w:rPr>
    </w:lvl>
    <w:lvl w:ilvl="6">
      <w:start w:val="1"/>
      <w:numFmt w:val="decimal"/>
      <w:lvlText w:val="%1.%2.%3.%4.%5.%6.%7"/>
      <w:lvlJc w:val="left"/>
      <w:pPr>
        <w:ind w:left="930" w:hanging="1440"/>
      </w:pPr>
      <w:rPr>
        <w:rFonts w:hint="default"/>
      </w:rPr>
    </w:lvl>
    <w:lvl w:ilvl="7">
      <w:start w:val="1"/>
      <w:numFmt w:val="decimal"/>
      <w:lvlText w:val="%1.%2.%3.%4.%5.%6.%7.%8"/>
      <w:lvlJc w:val="left"/>
      <w:pPr>
        <w:ind w:left="845" w:hanging="1440"/>
      </w:pPr>
      <w:rPr>
        <w:rFonts w:hint="default"/>
      </w:rPr>
    </w:lvl>
    <w:lvl w:ilvl="8">
      <w:start w:val="1"/>
      <w:numFmt w:val="decimal"/>
      <w:lvlText w:val="%1.%2.%3.%4.%5.%6.%7.%8.%9"/>
      <w:lvlJc w:val="left"/>
      <w:pPr>
        <w:ind w:left="1120" w:hanging="1800"/>
      </w:pPr>
      <w:rPr>
        <w:rFonts w:hint="default"/>
      </w:rPr>
    </w:lvl>
  </w:abstractNum>
  <w:abstractNum w:abstractNumId="29" w15:restartNumberingAfterBreak="0">
    <w:nsid w:val="50F34990"/>
    <w:multiLevelType w:val="hybridMultilevel"/>
    <w:tmpl w:val="7F88F6F6"/>
    <w:lvl w:ilvl="0" w:tplc="EB68AB86">
      <w:start w:val="1"/>
      <w:numFmt w:val="decimal"/>
      <w:lvlText w:val="2.1.%1"/>
      <w:lvlJc w:val="left"/>
      <w:pPr>
        <w:ind w:left="720" w:hanging="360"/>
      </w:pPr>
      <w:rPr>
        <w:rFonts w:hint="default"/>
      </w:rPr>
    </w:lvl>
    <w:lvl w:ilvl="1" w:tplc="CE6A3CE0">
      <w:start w:val="1"/>
      <w:numFmt w:val="decimal"/>
      <w:lvlText w:val="2.1.%2"/>
      <w:lvlJc w:val="left"/>
      <w:pPr>
        <w:ind w:left="1637" w:hanging="360"/>
      </w:pPr>
      <w:rPr>
        <w:rFonts w:hint="default"/>
        <w:b w:val="0"/>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4580C79"/>
    <w:multiLevelType w:val="hybridMultilevel"/>
    <w:tmpl w:val="58C01AD6"/>
    <w:lvl w:ilvl="0" w:tplc="04160017">
      <w:start w:val="1"/>
      <w:numFmt w:val="lowerLetter"/>
      <w:lvlText w:val="%1)"/>
      <w:lvlJc w:val="left"/>
      <w:pPr>
        <w:ind w:left="2138" w:hanging="360"/>
      </w:pPr>
      <w:rPr>
        <w:rFonts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1"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FE7F38"/>
    <w:multiLevelType w:val="multilevel"/>
    <w:tmpl w:val="CB9E283E"/>
    <w:lvl w:ilvl="0">
      <w:start w:val="6"/>
      <w:numFmt w:val="decimal"/>
      <w:lvlText w:val="%1"/>
      <w:lvlJc w:val="left"/>
      <w:pPr>
        <w:ind w:left="360" w:hanging="360"/>
      </w:pPr>
      <w:rPr>
        <w:rFonts w:hint="default"/>
      </w:rPr>
    </w:lvl>
    <w:lvl w:ilvl="1">
      <w:start w:val="2"/>
      <w:numFmt w:val="decimal"/>
      <w:lvlText w:val="%1.%2"/>
      <w:lvlJc w:val="left"/>
      <w:pPr>
        <w:ind w:left="275" w:hanging="360"/>
      </w:pPr>
      <w:rPr>
        <w:rFonts w:hint="default"/>
      </w:rPr>
    </w:lvl>
    <w:lvl w:ilvl="2">
      <w:start w:val="1"/>
      <w:numFmt w:val="decimal"/>
      <w:lvlText w:val="%1.%2.%3"/>
      <w:lvlJc w:val="left"/>
      <w:pPr>
        <w:ind w:left="550" w:hanging="720"/>
      </w:pPr>
      <w:rPr>
        <w:rFonts w:hint="default"/>
      </w:rPr>
    </w:lvl>
    <w:lvl w:ilvl="3">
      <w:start w:val="1"/>
      <w:numFmt w:val="decimal"/>
      <w:lvlText w:val="%1.%2.%3.%4"/>
      <w:lvlJc w:val="left"/>
      <w:pPr>
        <w:ind w:left="465" w:hanging="720"/>
      </w:pPr>
      <w:rPr>
        <w:rFonts w:hint="default"/>
      </w:rPr>
    </w:lvl>
    <w:lvl w:ilvl="4">
      <w:start w:val="1"/>
      <w:numFmt w:val="decimal"/>
      <w:lvlText w:val="%1.%2.%3.%4.%5"/>
      <w:lvlJc w:val="left"/>
      <w:pPr>
        <w:ind w:left="740" w:hanging="1080"/>
      </w:pPr>
      <w:rPr>
        <w:rFonts w:hint="default"/>
      </w:rPr>
    </w:lvl>
    <w:lvl w:ilvl="5">
      <w:start w:val="1"/>
      <w:numFmt w:val="decimal"/>
      <w:lvlText w:val="%1.%2.%3.%4.%5.%6"/>
      <w:lvlJc w:val="left"/>
      <w:pPr>
        <w:ind w:left="655" w:hanging="1080"/>
      </w:pPr>
      <w:rPr>
        <w:rFonts w:hint="default"/>
      </w:rPr>
    </w:lvl>
    <w:lvl w:ilvl="6">
      <w:start w:val="1"/>
      <w:numFmt w:val="decimal"/>
      <w:lvlText w:val="%1.%2.%3.%4.%5.%6.%7"/>
      <w:lvlJc w:val="left"/>
      <w:pPr>
        <w:ind w:left="930" w:hanging="1440"/>
      </w:pPr>
      <w:rPr>
        <w:rFonts w:hint="default"/>
      </w:rPr>
    </w:lvl>
    <w:lvl w:ilvl="7">
      <w:start w:val="1"/>
      <w:numFmt w:val="decimal"/>
      <w:lvlText w:val="%1.%2.%3.%4.%5.%6.%7.%8"/>
      <w:lvlJc w:val="left"/>
      <w:pPr>
        <w:ind w:left="845" w:hanging="1440"/>
      </w:pPr>
      <w:rPr>
        <w:rFonts w:hint="default"/>
      </w:rPr>
    </w:lvl>
    <w:lvl w:ilvl="8">
      <w:start w:val="1"/>
      <w:numFmt w:val="decimal"/>
      <w:lvlText w:val="%1.%2.%3.%4.%5.%6.%7.%8.%9"/>
      <w:lvlJc w:val="left"/>
      <w:pPr>
        <w:ind w:left="1120" w:hanging="1800"/>
      </w:pPr>
      <w:rPr>
        <w:rFonts w:hint="default"/>
      </w:rPr>
    </w:lvl>
  </w:abstractNum>
  <w:abstractNum w:abstractNumId="33" w15:restartNumberingAfterBreak="0">
    <w:nsid w:val="5C80756B"/>
    <w:multiLevelType w:val="multilevel"/>
    <w:tmpl w:val="BB7E42EE"/>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F8437A"/>
    <w:multiLevelType w:val="hybridMultilevel"/>
    <w:tmpl w:val="D3087B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E213C2"/>
    <w:multiLevelType w:val="multilevel"/>
    <w:tmpl w:val="4664EADA"/>
    <w:lvl w:ilvl="0">
      <w:start w:val="6"/>
      <w:numFmt w:val="decimal"/>
      <w:lvlText w:val="%1"/>
      <w:lvlJc w:val="left"/>
      <w:pPr>
        <w:ind w:left="360" w:hanging="360"/>
      </w:pPr>
      <w:rPr>
        <w:rFonts w:hint="default"/>
      </w:rPr>
    </w:lvl>
    <w:lvl w:ilvl="1">
      <w:start w:val="6"/>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61DD361E"/>
    <w:multiLevelType w:val="multilevel"/>
    <w:tmpl w:val="0E4610CC"/>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strike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2D606FD"/>
    <w:multiLevelType w:val="hybridMultilevel"/>
    <w:tmpl w:val="85E88F5E"/>
    <w:lvl w:ilvl="0" w:tplc="04160017">
      <w:start w:val="1"/>
      <w:numFmt w:val="lowerLetter"/>
      <w:lvlText w:val="%1)"/>
      <w:lvlJc w:val="lef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8" w15:restartNumberingAfterBreak="0">
    <w:nsid w:val="67597CEB"/>
    <w:multiLevelType w:val="multilevel"/>
    <w:tmpl w:val="01C0A3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A74B7C"/>
    <w:multiLevelType w:val="hybridMultilevel"/>
    <w:tmpl w:val="3BAEFBA0"/>
    <w:lvl w:ilvl="0" w:tplc="04160001">
      <w:start w:val="1"/>
      <w:numFmt w:val="bullet"/>
      <w:lvlText w:val=""/>
      <w:lvlJc w:val="left"/>
      <w:pPr>
        <w:ind w:left="1095" w:hanging="360"/>
      </w:pPr>
      <w:rPr>
        <w:rFonts w:ascii="Symbol" w:hAnsi="Symbol" w:hint="default"/>
      </w:rPr>
    </w:lvl>
    <w:lvl w:ilvl="1" w:tplc="04160003" w:tentative="1">
      <w:start w:val="1"/>
      <w:numFmt w:val="bullet"/>
      <w:lvlText w:val="o"/>
      <w:lvlJc w:val="left"/>
      <w:pPr>
        <w:ind w:left="1815" w:hanging="360"/>
      </w:pPr>
      <w:rPr>
        <w:rFonts w:ascii="Courier New" w:hAnsi="Courier New" w:cs="Courier New" w:hint="default"/>
      </w:rPr>
    </w:lvl>
    <w:lvl w:ilvl="2" w:tplc="04160005" w:tentative="1">
      <w:start w:val="1"/>
      <w:numFmt w:val="bullet"/>
      <w:lvlText w:val=""/>
      <w:lvlJc w:val="left"/>
      <w:pPr>
        <w:ind w:left="2535" w:hanging="360"/>
      </w:pPr>
      <w:rPr>
        <w:rFonts w:ascii="Wingdings" w:hAnsi="Wingdings" w:hint="default"/>
      </w:rPr>
    </w:lvl>
    <w:lvl w:ilvl="3" w:tplc="04160001" w:tentative="1">
      <w:start w:val="1"/>
      <w:numFmt w:val="bullet"/>
      <w:lvlText w:val=""/>
      <w:lvlJc w:val="left"/>
      <w:pPr>
        <w:ind w:left="3255" w:hanging="360"/>
      </w:pPr>
      <w:rPr>
        <w:rFonts w:ascii="Symbol" w:hAnsi="Symbol" w:hint="default"/>
      </w:rPr>
    </w:lvl>
    <w:lvl w:ilvl="4" w:tplc="04160003" w:tentative="1">
      <w:start w:val="1"/>
      <w:numFmt w:val="bullet"/>
      <w:lvlText w:val="o"/>
      <w:lvlJc w:val="left"/>
      <w:pPr>
        <w:ind w:left="3975" w:hanging="360"/>
      </w:pPr>
      <w:rPr>
        <w:rFonts w:ascii="Courier New" w:hAnsi="Courier New" w:cs="Courier New" w:hint="default"/>
      </w:rPr>
    </w:lvl>
    <w:lvl w:ilvl="5" w:tplc="04160005" w:tentative="1">
      <w:start w:val="1"/>
      <w:numFmt w:val="bullet"/>
      <w:lvlText w:val=""/>
      <w:lvlJc w:val="left"/>
      <w:pPr>
        <w:ind w:left="4695" w:hanging="360"/>
      </w:pPr>
      <w:rPr>
        <w:rFonts w:ascii="Wingdings" w:hAnsi="Wingdings" w:hint="default"/>
      </w:rPr>
    </w:lvl>
    <w:lvl w:ilvl="6" w:tplc="04160001" w:tentative="1">
      <w:start w:val="1"/>
      <w:numFmt w:val="bullet"/>
      <w:lvlText w:val=""/>
      <w:lvlJc w:val="left"/>
      <w:pPr>
        <w:ind w:left="5415" w:hanging="360"/>
      </w:pPr>
      <w:rPr>
        <w:rFonts w:ascii="Symbol" w:hAnsi="Symbol" w:hint="default"/>
      </w:rPr>
    </w:lvl>
    <w:lvl w:ilvl="7" w:tplc="04160003" w:tentative="1">
      <w:start w:val="1"/>
      <w:numFmt w:val="bullet"/>
      <w:lvlText w:val="o"/>
      <w:lvlJc w:val="left"/>
      <w:pPr>
        <w:ind w:left="6135" w:hanging="360"/>
      </w:pPr>
      <w:rPr>
        <w:rFonts w:ascii="Courier New" w:hAnsi="Courier New" w:cs="Courier New" w:hint="default"/>
      </w:rPr>
    </w:lvl>
    <w:lvl w:ilvl="8" w:tplc="04160005" w:tentative="1">
      <w:start w:val="1"/>
      <w:numFmt w:val="bullet"/>
      <w:lvlText w:val=""/>
      <w:lvlJc w:val="left"/>
      <w:pPr>
        <w:ind w:left="6855" w:hanging="360"/>
      </w:pPr>
      <w:rPr>
        <w:rFonts w:ascii="Wingdings" w:hAnsi="Wingdings" w:hint="default"/>
      </w:rPr>
    </w:lvl>
  </w:abstractNum>
  <w:abstractNum w:abstractNumId="40" w15:restartNumberingAfterBreak="0">
    <w:nsid w:val="6AF20BBD"/>
    <w:multiLevelType w:val="multilevel"/>
    <w:tmpl w:val="3D58D800"/>
    <w:lvl w:ilvl="0">
      <w:start w:val="1"/>
      <w:numFmt w:val="upperRoman"/>
      <w:lvlText w:val="%1"/>
      <w:lvlJc w:val="left"/>
      <w:pPr>
        <w:tabs>
          <w:tab w:val="num" w:pos="567"/>
        </w:tabs>
        <w:ind w:left="567" w:hanging="567"/>
      </w:pPr>
      <w:rPr>
        <w:rFonts w:ascii="Arial Negrito" w:hAnsi="Arial Negrito" w:hint="default"/>
        <w:b/>
        <w:i w:val="0"/>
        <w:sz w:val="24"/>
        <w:szCs w:val="24"/>
      </w:rPr>
    </w:lvl>
    <w:lvl w:ilvl="1">
      <w:start w:val="1"/>
      <w:numFmt w:val="decimal"/>
      <w:lvlText w:val="%2"/>
      <w:lvlJc w:val="left"/>
      <w:pPr>
        <w:tabs>
          <w:tab w:val="num" w:pos="454"/>
        </w:tabs>
        <w:ind w:left="454" w:hanging="454"/>
      </w:pPr>
      <w:rPr>
        <w:rFonts w:ascii="Arial Negrito" w:hAnsi="Arial Negrito" w:hint="default"/>
        <w:b/>
        <w:i w:val="0"/>
        <w:sz w:val="22"/>
        <w:szCs w:val="22"/>
      </w:rPr>
    </w:lvl>
    <w:lvl w:ilvl="2">
      <w:start w:val="1"/>
      <w:numFmt w:val="decimal"/>
      <w:lvlText w:val="%2.%3"/>
      <w:lvlJc w:val="left"/>
      <w:pPr>
        <w:tabs>
          <w:tab w:val="num" w:pos="680"/>
        </w:tabs>
        <w:ind w:left="680" w:hanging="680"/>
      </w:pPr>
      <w:rPr>
        <w:rFonts w:ascii="Arial Negrito" w:hAnsi="Arial Negrito" w:hint="default"/>
        <w:b/>
        <w:i w:val="0"/>
        <w:sz w:val="22"/>
        <w:szCs w:val="22"/>
      </w:rPr>
    </w:lvl>
    <w:lvl w:ilvl="3">
      <w:start w:val="1"/>
      <w:numFmt w:val="decimal"/>
      <w:lvlText w:val="%2.%3.%4"/>
      <w:lvlJc w:val="left"/>
      <w:pPr>
        <w:tabs>
          <w:tab w:val="num" w:pos="1419"/>
        </w:tabs>
        <w:ind w:left="1419" w:hanging="851"/>
      </w:pPr>
      <w:rPr>
        <w:rFonts w:ascii="Arial Negrito" w:hAnsi="Arial Negrito" w:hint="default"/>
        <w:b/>
        <w:i w:val="0"/>
        <w:sz w:val="22"/>
        <w:szCs w:val="22"/>
      </w:rPr>
    </w:lvl>
    <w:lvl w:ilvl="4">
      <w:start w:val="1"/>
      <w:numFmt w:val="decimal"/>
      <w:lvlText w:val="%2.%3.%4.%5"/>
      <w:lvlJc w:val="left"/>
      <w:pPr>
        <w:tabs>
          <w:tab w:val="num" w:pos="3005"/>
        </w:tabs>
        <w:ind w:left="3005" w:hanging="1020"/>
      </w:pPr>
      <w:rPr>
        <w:rFonts w:ascii="Arial Negrito" w:hAnsi="Arial Negrito" w:hint="default"/>
        <w:b/>
        <w:i w:val="0"/>
        <w:sz w:val="22"/>
        <w:szCs w:val="22"/>
      </w:rPr>
    </w:lvl>
    <w:lvl w:ilvl="5">
      <w:start w:val="1"/>
      <w:numFmt w:val="decimal"/>
      <w:lvlText w:val="%2.%3.%4.%5.%6"/>
      <w:lvlJc w:val="left"/>
      <w:pPr>
        <w:tabs>
          <w:tab w:val="num" w:pos="4253"/>
        </w:tabs>
        <w:ind w:left="4253" w:hanging="1248"/>
      </w:pPr>
      <w:rPr>
        <w:rFonts w:ascii="Arial Negrito" w:hAnsi="Arial Negrito" w:hint="default"/>
        <w:b/>
        <w:i w:val="0"/>
        <w:sz w:val="22"/>
        <w:szCs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6BAE3CF3"/>
    <w:multiLevelType w:val="hybridMultilevel"/>
    <w:tmpl w:val="00A6407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2" w15:restartNumberingAfterBreak="0">
    <w:nsid w:val="6D564BB5"/>
    <w:multiLevelType w:val="hybridMultilevel"/>
    <w:tmpl w:val="1C0A34D8"/>
    <w:lvl w:ilvl="0" w:tplc="0068F01C">
      <w:start w:val="1"/>
      <w:numFmt w:val="lowerLetter"/>
      <w:lvlText w:val="%1)"/>
      <w:lvlJc w:val="left"/>
      <w:pPr>
        <w:ind w:left="1212" w:hanging="360"/>
      </w:pPr>
      <w:rPr>
        <w:rFonts w:hint="default"/>
      </w:rPr>
    </w:lvl>
    <w:lvl w:ilvl="1" w:tplc="04160019" w:tentative="1">
      <w:start w:val="1"/>
      <w:numFmt w:val="lowerLetter"/>
      <w:lvlText w:val="%2."/>
      <w:lvlJc w:val="left"/>
      <w:pPr>
        <w:ind w:left="1932" w:hanging="360"/>
      </w:pPr>
    </w:lvl>
    <w:lvl w:ilvl="2" w:tplc="0416001B" w:tentative="1">
      <w:start w:val="1"/>
      <w:numFmt w:val="lowerRoman"/>
      <w:lvlText w:val="%3."/>
      <w:lvlJc w:val="right"/>
      <w:pPr>
        <w:ind w:left="2652" w:hanging="180"/>
      </w:pPr>
    </w:lvl>
    <w:lvl w:ilvl="3" w:tplc="0416000F" w:tentative="1">
      <w:start w:val="1"/>
      <w:numFmt w:val="decimal"/>
      <w:lvlText w:val="%4."/>
      <w:lvlJc w:val="left"/>
      <w:pPr>
        <w:ind w:left="3372" w:hanging="360"/>
      </w:pPr>
    </w:lvl>
    <w:lvl w:ilvl="4" w:tplc="04160019" w:tentative="1">
      <w:start w:val="1"/>
      <w:numFmt w:val="lowerLetter"/>
      <w:lvlText w:val="%5."/>
      <w:lvlJc w:val="left"/>
      <w:pPr>
        <w:ind w:left="4092" w:hanging="360"/>
      </w:pPr>
    </w:lvl>
    <w:lvl w:ilvl="5" w:tplc="0416001B" w:tentative="1">
      <w:start w:val="1"/>
      <w:numFmt w:val="lowerRoman"/>
      <w:lvlText w:val="%6."/>
      <w:lvlJc w:val="right"/>
      <w:pPr>
        <w:ind w:left="4812" w:hanging="180"/>
      </w:pPr>
    </w:lvl>
    <w:lvl w:ilvl="6" w:tplc="0416000F" w:tentative="1">
      <w:start w:val="1"/>
      <w:numFmt w:val="decimal"/>
      <w:lvlText w:val="%7."/>
      <w:lvlJc w:val="left"/>
      <w:pPr>
        <w:ind w:left="5532" w:hanging="360"/>
      </w:pPr>
    </w:lvl>
    <w:lvl w:ilvl="7" w:tplc="04160019" w:tentative="1">
      <w:start w:val="1"/>
      <w:numFmt w:val="lowerLetter"/>
      <w:lvlText w:val="%8."/>
      <w:lvlJc w:val="left"/>
      <w:pPr>
        <w:ind w:left="6252" w:hanging="360"/>
      </w:pPr>
    </w:lvl>
    <w:lvl w:ilvl="8" w:tplc="0416001B" w:tentative="1">
      <w:start w:val="1"/>
      <w:numFmt w:val="lowerRoman"/>
      <w:lvlText w:val="%9."/>
      <w:lvlJc w:val="right"/>
      <w:pPr>
        <w:ind w:left="6972" w:hanging="180"/>
      </w:pPr>
    </w:lvl>
  </w:abstractNum>
  <w:abstractNum w:abstractNumId="43" w15:restartNumberingAfterBreak="0">
    <w:nsid w:val="6DBD290C"/>
    <w:multiLevelType w:val="hybridMultilevel"/>
    <w:tmpl w:val="EE668398"/>
    <w:lvl w:ilvl="0" w:tplc="04160017">
      <w:start w:val="1"/>
      <w:numFmt w:val="lowerLetter"/>
      <w:lvlText w:val="%1)"/>
      <w:lvlJc w:val="left"/>
      <w:pPr>
        <w:ind w:left="720" w:hanging="360"/>
      </w:pPr>
    </w:lvl>
    <w:lvl w:ilvl="1" w:tplc="C88C4974">
      <w:numFmt w:val="bullet"/>
      <w:lvlText w:val=""/>
      <w:lvlJc w:val="left"/>
      <w:pPr>
        <w:ind w:left="1440" w:hanging="360"/>
      </w:pPr>
      <w:rPr>
        <w:rFonts w:ascii="Symbol" w:eastAsia="Calibri" w:hAnsi="Symbo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9D0620"/>
    <w:multiLevelType w:val="multilevel"/>
    <w:tmpl w:val="AE5A25F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46527C5"/>
    <w:multiLevelType w:val="multilevel"/>
    <w:tmpl w:val="FAAE865A"/>
    <w:lvl w:ilvl="0">
      <w:start w:val="15"/>
      <w:numFmt w:val="decimal"/>
      <w:lvlText w:val="%1"/>
      <w:lvlJc w:val="left"/>
      <w:pPr>
        <w:ind w:left="375" w:hanging="375"/>
      </w:pPr>
      <w:rPr>
        <w:rFonts w:hint="default"/>
      </w:rPr>
    </w:lvl>
    <w:lvl w:ilvl="1">
      <w:start w:val="1"/>
      <w:numFmt w:val="decimal"/>
      <w:lvlText w:val="%1.%2"/>
      <w:lvlJc w:val="left"/>
      <w:pPr>
        <w:ind w:left="510" w:hanging="375"/>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890" w:hanging="108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46" w15:restartNumberingAfterBreak="0">
    <w:nsid w:val="75F04FF8"/>
    <w:multiLevelType w:val="multilevel"/>
    <w:tmpl w:val="48B839C6"/>
    <w:lvl w:ilvl="0">
      <w:start w:val="2"/>
      <w:numFmt w:val="decimal"/>
      <w:lvlText w:val="%1"/>
      <w:lvlJc w:val="left"/>
      <w:pPr>
        <w:ind w:left="480" w:hanging="480"/>
      </w:pPr>
      <w:rPr>
        <w:rFonts w:hint="default"/>
        <w:b/>
      </w:rPr>
    </w:lvl>
    <w:lvl w:ilvl="1">
      <w:start w:val="1"/>
      <w:numFmt w:val="decimal"/>
      <w:lvlText w:val="%1.%2"/>
      <w:lvlJc w:val="left"/>
      <w:pPr>
        <w:ind w:left="834" w:hanging="480"/>
      </w:pPr>
      <w:rPr>
        <w:rFonts w:hint="default"/>
        <w:b/>
      </w:rPr>
    </w:lvl>
    <w:lvl w:ilvl="2">
      <w:start w:val="5"/>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47" w15:restartNumberingAfterBreak="0">
    <w:nsid w:val="77275900"/>
    <w:multiLevelType w:val="multilevel"/>
    <w:tmpl w:val="377283B2"/>
    <w:lvl w:ilvl="0">
      <w:start w:val="1"/>
      <w:numFmt w:val="decimal"/>
      <w:lvlText w:val="%1."/>
      <w:lvlJc w:val="left"/>
      <w:pPr>
        <w:ind w:left="375" w:hanging="375"/>
      </w:pPr>
      <w:rPr>
        <w:rFonts w:ascii="Arial" w:hAnsi="Arial" w:cs="Arial" w:hint="default"/>
        <w:sz w:val="19"/>
      </w:rPr>
    </w:lvl>
    <w:lvl w:ilvl="1">
      <w:start w:val="1"/>
      <w:numFmt w:val="decimal"/>
      <w:lvlText w:val="%1.%2."/>
      <w:lvlJc w:val="left"/>
      <w:pPr>
        <w:ind w:left="375" w:hanging="375"/>
      </w:pPr>
      <w:rPr>
        <w:rFonts w:ascii="Arial" w:hAnsi="Arial" w:cs="Arial" w:hint="default"/>
        <w:sz w:val="19"/>
      </w:rPr>
    </w:lvl>
    <w:lvl w:ilvl="2">
      <w:start w:val="1"/>
      <w:numFmt w:val="decimal"/>
      <w:lvlText w:val="%1.%2.%3."/>
      <w:lvlJc w:val="left"/>
      <w:pPr>
        <w:ind w:left="720" w:hanging="720"/>
      </w:pPr>
      <w:rPr>
        <w:rFonts w:ascii="Arial" w:hAnsi="Arial" w:cs="Arial" w:hint="default"/>
        <w:sz w:val="19"/>
      </w:rPr>
    </w:lvl>
    <w:lvl w:ilvl="3">
      <w:start w:val="1"/>
      <w:numFmt w:val="decimal"/>
      <w:lvlText w:val="%1.%2.%3.%4."/>
      <w:lvlJc w:val="left"/>
      <w:pPr>
        <w:ind w:left="720" w:hanging="720"/>
      </w:pPr>
      <w:rPr>
        <w:rFonts w:ascii="Arial" w:hAnsi="Arial" w:cs="Arial" w:hint="default"/>
        <w:sz w:val="19"/>
      </w:rPr>
    </w:lvl>
    <w:lvl w:ilvl="4">
      <w:start w:val="1"/>
      <w:numFmt w:val="decimal"/>
      <w:lvlText w:val="%1.%2.%3.%4.%5."/>
      <w:lvlJc w:val="left"/>
      <w:pPr>
        <w:ind w:left="1080" w:hanging="1080"/>
      </w:pPr>
      <w:rPr>
        <w:rFonts w:ascii="Arial" w:hAnsi="Arial" w:cs="Arial" w:hint="default"/>
        <w:sz w:val="19"/>
      </w:rPr>
    </w:lvl>
    <w:lvl w:ilvl="5">
      <w:start w:val="1"/>
      <w:numFmt w:val="decimal"/>
      <w:lvlText w:val="%1.%2.%3.%4.%5.%6."/>
      <w:lvlJc w:val="left"/>
      <w:pPr>
        <w:ind w:left="1080" w:hanging="1080"/>
      </w:pPr>
      <w:rPr>
        <w:rFonts w:ascii="Arial" w:hAnsi="Arial" w:cs="Arial" w:hint="default"/>
        <w:sz w:val="19"/>
      </w:rPr>
    </w:lvl>
    <w:lvl w:ilvl="6">
      <w:start w:val="1"/>
      <w:numFmt w:val="decimal"/>
      <w:lvlText w:val="%1.%2.%3.%4.%5.%6.%7."/>
      <w:lvlJc w:val="left"/>
      <w:pPr>
        <w:ind w:left="1080" w:hanging="1080"/>
      </w:pPr>
      <w:rPr>
        <w:rFonts w:ascii="Arial" w:hAnsi="Arial" w:cs="Arial" w:hint="default"/>
        <w:sz w:val="19"/>
      </w:rPr>
    </w:lvl>
    <w:lvl w:ilvl="7">
      <w:start w:val="1"/>
      <w:numFmt w:val="decimal"/>
      <w:lvlText w:val="%1.%2.%3.%4.%5.%6.%7.%8."/>
      <w:lvlJc w:val="left"/>
      <w:pPr>
        <w:ind w:left="1440" w:hanging="1440"/>
      </w:pPr>
      <w:rPr>
        <w:rFonts w:ascii="Arial" w:hAnsi="Arial" w:cs="Arial" w:hint="default"/>
        <w:sz w:val="19"/>
      </w:rPr>
    </w:lvl>
    <w:lvl w:ilvl="8">
      <w:start w:val="1"/>
      <w:numFmt w:val="decimal"/>
      <w:lvlText w:val="%1.%2.%3.%4.%5.%6.%7.%8.%9."/>
      <w:lvlJc w:val="left"/>
      <w:pPr>
        <w:ind w:left="1440" w:hanging="1440"/>
      </w:pPr>
      <w:rPr>
        <w:rFonts w:ascii="Arial" w:hAnsi="Arial" w:cs="Arial" w:hint="default"/>
        <w:sz w:val="19"/>
      </w:rPr>
    </w:lvl>
  </w:abstractNum>
  <w:abstractNum w:abstractNumId="48" w15:restartNumberingAfterBreak="0">
    <w:nsid w:val="77A66F2A"/>
    <w:multiLevelType w:val="multilevel"/>
    <w:tmpl w:val="4664EADA"/>
    <w:lvl w:ilvl="0">
      <w:start w:val="6"/>
      <w:numFmt w:val="decimal"/>
      <w:lvlText w:val="%1"/>
      <w:lvlJc w:val="left"/>
      <w:pPr>
        <w:ind w:left="360" w:hanging="360"/>
      </w:pPr>
      <w:rPr>
        <w:rFonts w:hint="default"/>
      </w:rPr>
    </w:lvl>
    <w:lvl w:ilvl="1">
      <w:start w:val="6"/>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9" w15:restartNumberingAfterBreak="0">
    <w:nsid w:val="7A13708C"/>
    <w:multiLevelType w:val="multilevel"/>
    <w:tmpl w:val="DFCAD29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29"/>
  </w:num>
  <w:num w:numId="3">
    <w:abstractNumId w:val="33"/>
  </w:num>
  <w:num w:numId="4">
    <w:abstractNumId w:val="3"/>
  </w:num>
  <w:num w:numId="5">
    <w:abstractNumId w:val="8"/>
  </w:num>
  <w:num w:numId="6">
    <w:abstractNumId w:val="40"/>
  </w:num>
  <w:num w:numId="7">
    <w:abstractNumId w:val="1"/>
  </w:num>
  <w:num w:numId="8">
    <w:abstractNumId w:val="37"/>
  </w:num>
  <w:num w:numId="9">
    <w:abstractNumId w:val="19"/>
  </w:num>
  <w:num w:numId="10">
    <w:abstractNumId w:val="10"/>
  </w:num>
  <w:num w:numId="11">
    <w:abstractNumId w:val="11"/>
  </w:num>
  <w:num w:numId="12">
    <w:abstractNumId w:val="22"/>
  </w:num>
  <w:num w:numId="13">
    <w:abstractNumId w:val="43"/>
  </w:num>
  <w:num w:numId="14">
    <w:abstractNumId w:val="21"/>
  </w:num>
  <w:num w:numId="15">
    <w:abstractNumId w:val="15"/>
  </w:num>
  <w:num w:numId="16">
    <w:abstractNumId w:val="34"/>
  </w:num>
  <w:num w:numId="17">
    <w:abstractNumId w:val="2"/>
  </w:num>
  <w:num w:numId="18">
    <w:abstractNumId w:val="26"/>
  </w:num>
  <w:num w:numId="19">
    <w:abstractNumId w:val="30"/>
  </w:num>
  <w:num w:numId="20">
    <w:abstractNumId w:val="16"/>
    <w:lvlOverride w:ilvl="0">
      <w:startOverride w:val="1"/>
    </w:lvlOverride>
  </w:num>
  <w:num w:numId="21">
    <w:abstractNumId w:val="18"/>
  </w:num>
  <w:num w:numId="22">
    <w:abstractNumId w:val="41"/>
  </w:num>
  <w:num w:numId="23">
    <w:abstractNumId w:val="7"/>
  </w:num>
  <w:num w:numId="24">
    <w:abstractNumId w:val="25"/>
  </w:num>
  <w:num w:numId="25">
    <w:abstractNumId w:val="23"/>
  </w:num>
  <w:num w:numId="26">
    <w:abstractNumId w:val="4"/>
  </w:num>
  <w:num w:numId="27">
    <w:abstractNumId w:val="39"/>
  </w:num>
  <w:num w:numId="28">
    <w:abstractNumId w:val="6"/>
  </w:num>
  <w:num w:numId="29">
    <w:abstractNumId w:val="45"/>
  </w:num>
  <w:num w:numId="30">
    <w:abstractNumId w:val="47"/>
  </w:num>
  <w:num w:numId="31">
    <w:abstractNumId w:val="5"/>
  </w:num>
  <w:num w:numId="32">
    <w:abstractNumId w:val="36"/>
  </w:num>
  <w:num w:numId="33">
    <w:abstractNumId w:val="44"/>
  </w:num>
  <w:num w:numId="34">
    <w:abstractNumId w:val="24"/>
  </w:num>
  <w:num w:numId="35">
    <w:abstractNumId w:val="38"/>
  </w:num>
  <w:num w:numId="36">
    <w:abstractNumId w:val="12"/>
  </w:num>
  <w:num w:numId="37">
    <w:abstractNumId w:val="49"/>
  </w:num>
  <w:num w:numId="38">
    <w:abstractNumId w:val="9"/>
  </w:num>
  <w:num w:numId="39">
    <w:abstractNumId w:val="20"/>
  </w:num>
  <w:num w:numId="40">
    <w:abstractNumId w:val="14"/>
  </w:num>
  <w:num w:numId="41">
    <w:abstractNumId w:val="32"/>
  </w:num>
  <w:num w:numId="42">
    <w:abstractNumId w:val="17"/>
  </w:num>
  <w:num w:numId="43">
    <w:abstractNumId w:val="28"/>
  </w:num>
  <w:num w:numId="44">
    <w:abstractNumId w:val="27"/>
  </w:num>
  <w:num w:numId="45">
    <w:abstractNumId w:val="0"/>
  </w:num>
  <w:num w:numId="46">
    <w:abstractNumId w:val="35"/>
  </w:num>
  <w:num w:numId="47">
    <w:abstractNumId w:val="48"/>
  </w:num>
  <w:num w:numId="48">
    <w:abstractNumId w:val="46"/>
  </w:num>
  <w:num w:numId="49">
    <w:abstractNumId w:val="31"/>
  </w:num>
  <w:num w:numId="50">
    <w:abstractNumId w:val="4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568"/>
    <w:rsid w:val="0000293F"/>
    <w:rsid w:val="00005466"/>
    <w:rsid w:val="00021178"/>
    <w:rsid w:val="000227B2"/>
    <w:rsid w:val="000365AD"/>
    <w:rsid w:val="0004072E"/>
    <w:rsid w:val="000622BB"/>
    <w:rsid w:val="00063315"/>
    <w:rsid w:val="00065476"/>
    <w:rsid w:val="000659AF"/>
    <w:rsid w:val="00065D3A"/>
    <w:rsid w:val="0007266C"/>
    <w:rsid w:val="00072DAD"/>
    <w:rsid w:val="00072DEA"/>
    <w:rsid w:val="00075628"/>
    <w:rsid w:val="000768DB"/>
    <w:rsid w:val="000840E9"/>
    <w:rsid w:val="0008525B"/>
    <w:rsid w:val="00086937"/>
    <w:rsid w:val="000969A9"/>
    <w:rsid w:val="000A0FE7"/>
    <w:rsid w:val="000A2DDC"/>
    <w:rsid w:val="000A7C99"/>
    <w:rsid w:val="000C2354"/>
    <w:rsid w:val="000C41CD"/>
    <w:rsid w:val="000D30D4"/>
    <w:rsid w:val="000D7555"/>
    <w:rsid w:val="000E2639"/>
    <w:rsid w:val="000E519A"/>
    <w:rsid w:val="000F127B"/>
    <w:rsid w:val="0010105A"/>
    <w:rsid w:val="00104206"/>
    <w:rsid w:val="00121775"/>
    <w:rsid w:val="00121D21"/>
    <w:rsid w:val="001310E0"/>
    <w:rsid w:val="001324D0"/>
    <w:rsid w:val="00135996"/>
    <w:rsid w:val="00135A68"/>
    <w:rsid w:val="00136E3A"/>
    <w:rsid w:val="00141880"/>
    <w:rsid w:val="00155E29"/>
    <w:rsid w:val="00166B4E"/>
    <w:rsid w:val="00174AE1"/>
    <w:rsid w:val="00176BFF"/>
    <w:rsid w:val="00185B87"/>
    <w:rsid w:val="00186439"/>
    <w:rsid w:val="0018760B"/>
    <w:rsid w:val="001935FB"/>
    <w:rsid w:val="0019413B"/>
    <w:rsid w:val="001A4E80"/>
    <w:rsid w:val="001C004F"/>
    <w:rsid w:val="001C3B99"/>
    <w:rsid w:val="001C5EDE"/>
    <w:rsid w:val="001C5EEE"/>
    <w:rsid w:val="001C7B8B"/>
    <w:rsid w:val="001D43D2"/>
    <w:rsid w:val="001D6529"/>
    <w:rsid w:val="001E0923"/>
    <w:rsid w:val="001E3DC9"/>
    <w:rsid w:val="001E429D"/>
    <w:rsid w:val="001E6231"/>
    <w:rsid w:val="001F0DB4"/>
    <w:rsid w:val="001F6DD0"/>
    <w:rsid w:val="001F72A9"/>
    <w:rsid w:val="00202EF2"/>
    <w:rsid w:val="002039F1"/>
    <w:rsid w:val="00207D3B"/>
    <w:rsid w:val="00215E48"/>
    <w:rsid w:val="00217F61"/>
    <w:rsid w:val="00220B9A"/>
    <w:rsid w:val="00222E07"/>
    <w:rsid w:val="00226F0E"/>
    <w:rsid w:val="0023362A"/>
    <w:rsid w:val="0024113B"/>
    <w:rsid w:val="00241610"/>
    <w:rsid w:val="00243CA1"/>
    <w:rsid w:val="002476DD"/>
    <w:rsid w:val="0025756B"/>
    <w:rsid w:val="00261F30"/>
    <w:rsid w:val="00262A34"/>
    <w:rsid w:val="0027188D"/>
    <w:rsid w:val="00287C56"/>
    <w:rsid w:val="00290694"/>
    <w:rsid w:val="002937DD"/>
    <w:rsid w:val="00296290"/>
    <w:rsid w:val="00296665"/>
    <w:rsid w:val="00296B90"/>
    <w:rsid w:val="002A09A8"/>
    <w:rsid w:val="002A660D"/>
    <w:rsid w:val="002B0CE9"/>
    <w:rsid w:val="002B6161"/>
    <w:rsid w:val="002D45AA"/>
    <w:rsid w:val="003047A1"/>
    <w:rsid w:val="003048FE"/>
    <w:rsid w:val="00313A30"/>
    <w:rsid w:val="00314388"/>
    <w:rsid w:val="00314C68"/>
    <w:rsid w:val="00327806"/>
    <w:rsid w:val="003309FB"/>
    <w:rsid w:val="0033304E"/>
    <w:rsid w:val="0034048F"/>
    <w:rsid w:val="00343F5C"/>
    <w:rsid w:val="00345259"/>
    <w:rsid w:val="00347D66"/>
    <w:rsid w:val="00353090"/>
    <w:rsid w:val="00361F3B"/>
    <w:rsid w:val="003665BA"/>
    <w:rsid w:val="00366C31"/>
    <w:rsid w:val="00370779"/>
    <w:rsid w:val="00373543"/>
    <w:rsid w:val="00375F96"/>
    <w:rsid w:val="00376ADA"/>
    <w:rsid w:val="00376D3B"/>
    <w:rsid w:val="0038076E"/>
    <w:rsid w:val="003931F3"/>
    <w:rsid w:val="00396DC2"/>
    <w:rsid w:val="0039793D"/>
    <w:rsid w:val="003A607B"/>
    <w:rsid w:val="003A69D4"/>
    <w:rsid w:val="003C2178"/>
    <w:rsid w:val="003D2003"/>
    <w:rsid w:val="003E3D2A"/>
    <w:rsid w:val="003E5A87"/>
    <w:rsid w:val="003E7068"/>
    <w:rsid w:val="003F55EC"/>
    <w:rsid w:val="004023DA"/>
    <w:rsid w:val="004170CA"/>
    <w:rsid w:val="00421E14"/>
    <w:rsid w:val="004240F2"/>
    <w:rsid w:val="004300D3"/>
    <w:rsid w:val="00433DEC"/>
    <w:rsid w:val="00444CB6"/>
    <w:rsid w:val="00451DA4"/>
    <w:rsid w:val="00460372"/>
    <w:rsid w:val="0047316E"/>
    <w:rsid w:val="00474B1C"/>
    <w:rsid w:val="00474C73"/>
    <w:rsid w:val="00477CAD"/>
    <w:rsid w:val="0048265A"/>
    <w:rsid w:val="004830DC"/>
    <w:rsid w:val="0048347B"/>
    <w:rsid w:val="00486E4E"/>
    <w:rsid w:val="00491A28"/>
    <w:rsid w:val="0049401D"/>
    <w:rsid w:val="00495363"/>
    <w:rsid w:val="004A02F2"/>
    <w:rsid w:val="004A1851"/>
    <w:rsid w:val="004A2F2B"/>
    <w:rsid w:val="004A7DB8"/>
    <w:rsid w:val="004B1FE1"/>
    <w:rsid w:val="004B4035"/>
    <w:rsid w:val="004B441D"/>
    <w:rsid w:val="004C47BF"/>
    <w:rsid w:val="004C7C00"/>
    <w:rsid w:val="004D0CFE"/>
    <w:rsid w:val="004D7D3A"/>
    <w:rsid w:val="004E1BD4"/>
    <w:rsid w:val="004E2F65"/>
    <w:rsid w:val="004E4706"/>
    <w:rsid w:val="004E5C6C"/>
    <w:rsid w:val="004F1104"/>
    <w:rsid w:val="005051EC"/>
    <w:rsid w:val="00510331"/>
    <w:rsid w:val="0051110B"/>
    <w:rsid w:val="00512B9B"/>
    <w:rsid w:val="005145F0"/>
    <w:rsid w:val="00520510"/>
    <w:rsid w:val="005205DD"/>
    <w:rsid w:val="00521C51"/>
    <w:rsid w:val="00526FEF"/>
    <w:rsid w:val="0053488E"/>
    <w:rsid w:val="00534F3A"/>
    <w:rsid w:val="005405EB"/>
    <w:rsid w:val="00540D53"/>
    <w:rsid w:val="005518D4"/>
    <w:rsid w:val="00564FD0"/>
    <w:rsid w:val="0057790C"/>
    <w:rsid w:val="00580018"/>
    <w:rsid w:val="00585C22"/>
    <w:rsid w:val="005863B4"/>
    <w:rsid w:val="005A2570"/>
    <w:rsid w:val="005A7B3C"/>
    <w:rsid w:val="005B2090"/>
    <w:rsid w:val="005B5592"/>
    <w:rsid w:val="005B5D00"/>
    <w:rsid w:val="005C2724"/>
    <w:rsid w:val="005C3A1C"/>
    <w:rsid w:val="005C72E3"/>
    <w:rsid w:val="005D2D85"/>
    <w:rsid w:val="005D53ED"/>
    <w:rsid w:val="005E5613"/>
    <w:rsid w:val="005F70EA"/>
    <w:rsid w:val="00603822"/>
    <w:rsid w:val="00612224"/>
    <w:rsid w:val="0061675A"/>
    <w:rsid w:val="006505A6"/>
    <w:rsid w:val="00652EE4"/>
    <w:rsid w:val="00655AC2"/>
    <w:rsid w:val="00661E6F"/>
    <w:rsid w:val="00664908"/>
    <w:rsid w:val="0067460C"/>
    <w:rsid w:val="00684ED3"/>
    <w:rsid w:val="006854EA"/>
    <w:rsid w:val="00686B80"/>
    <w:rsid w:val="00696C76"/>
    <w:rsid w:val="006A06BD"/>
    <w:rsid w:val="006A45BB"/>
    <w:rsid w:val="006B09B5"/>
    <w:rsid w:val="006B1353"/>
    <w:rsid w:val="006B2DCE"/>
    <w:rsid w:val="006C7495"/>
    <w:rsid w:val="006D17DB"/>
    <w:rsid w:val="006D5E61"/>
    <w:rsid w:val="006E23CA"/>
    <w:rsid w:val="006F2367"/>
    <w:rsid w:val="007028F8"/>
    <w:rsid w:val="00711852"/>
    <w:rsid w:val="00712CA8"/>
    <w:rsid w:val="00721A46"/>
    <w:rsid w:val="0072401F"/>
    <w:rsid w:val="0072405A"/>
    <w:rsid w:val="0072487C"/>
    <w:rsid w:val="00725134"/>
    <w:rsid w:val="007263B4"/>
    <w:rsid w:val="00726E54"/>
    <w:rsid w:val="007278D3"/>
    <w:rsid w:val="00737842"/>
    <w:rsid w:val="007451E5"/>
    <w:rsid w:val="00746814"/>
    <w:rsid w:val="00752566"/>
    <w:rsid w:val="007536BC"/>
    <w:rsid w:val="00755CDC"/>
    <w:rsid w:val="0076417C"/>
    <w:rsid w:val="00775AE6"/>
    <w:rsid w:val="0078450E"/>
    <w:rsid w:val="007847DC"/>
    <w:rsid w:val="00784BC8"/>
    <w:rsid w:val="00794A1E"/>
    <w:rsid w:val="00794DBE"/>
    <w:rsid w:val="007A6116"/>
    <w:rsid w:val="007C4676"/>
    <w:rsid w:val="007E24DA"/>
    <w:rsid w:val="007E543D"/>
    <w:rsid w:val="007E74E2"/>
    <w:rsid w:val="007F0538"/>
    <w:rsid w:val="007F05E5"/>
    <w:rsid w:val="007F2E15"/>
    <w:rsid w:val="007F6F27"/>
    <w:rsid w:val="0080266C"/>
    <w:rsid w:val="00814548"/>
    <w:rsid w:val="00824379"/>
    <w:rsid w:val="00824A94"/>
    <w:rsid w:val="00827BCB"/>
    <w:rsid w:val="00830B58"/>
    <w:rsid w:val="00837CD5"/>
    <w:rsid w:val="0085494E"/>
    <w:rsid w:val="008630E7"/>
    <w:rsid w:val="008648FB"/>
    <w:rsid w:val="008702FA"/>
    <w:rsid w:val="00875167"/>
    <w:rsid w:val="008777C6"/>
    <w:rsid w:val="00887823"/>
    <w:rsid w:val="00890CF9"/>
    <w:rsid w:val="00890F9C"/>
    <w:rsid w:val="00894EDE"/>
    <w:rsid w:val="008953A8"/>
    <w:rsid w:val="008A3F6D"/>
    <w:rsid w:val="008C7568"/>
    <w:rsid w:val="008C79BF"/>
    <w:rsid w:val="008D6871"/>
    <w:rsid w:val="008D7581"/>
    <w:rsid w:val="008E4F26"/>
    <w:rsid w:val="008E51D3"/>
    <w:rsid w:val="008F1B2C"/>
    <w:rsid w:val="008F2C3C"/>
    <w:rsid w:val="008F664F"/>
    <w:rsid w:val="00910A6F"/>
    <w:rsid w:val="00921D84"/>
    <w:rsid w:val="00931C0B"/>
    <w:rsid w:val="00935325"/>
    <w:rsid w:val="0093580D"/>
    <w:rsid w:val="009360EB"/>
    <w:rsid w:val="00936B51"/>
    <w:rsid w:val="0093768C"/>
    <w:rsid w:val="00965A70"/>
    <w:rsid w:val="00970197"/>
    <w:rsid w:val="009704C1"/>
    <w:rsid w:val="00976E03"/>
    <w:rsid w:val="00983486"/>
    <w:rsid w:val="00986DAC"/>
    <w:rsid w:val="00997E80"/>
    <w:rsid w:val="009C2D6E"/>
    <w:rsid w:val="009D0D5E"/>
    <w:rsid w:val="009D2191"/>
    <w:rsid w:val="009E12FF"/>
    <w:rsid w:val="009F02E6"/>
    <w:rsid w:val="009F53EF"/>
    <w:rsid w:val="009F5CC8"/>
    <w:rsid w:val="00A05058"/>
    <w:rsid w:val="00A05273"/>
    <w:rsid w:val="00A1049A"/>
    <w:rsid w:val="00A10FB4"/>
    <w:rsid w:val="00A12C7A"/>
    <w:rsid w:val="00A12E75"/>
    <w:rsid w:val="00A13428"/>
    <w:rsid w:val="00A14E7E"/>
    <w:rsid w:val="00A15E59"/>
    <w:rsid w:val="00A30C8A"/>
    <w:rsid w:val="00A412E0"/>
    <w:rsid w:val="00A44426"/>
    <w:rsid w:val="00A45B4A"/>
    <w:rsid w:val="00A4702F"/>
    <w:rsid w:val="00A51A22"/>
    <w:rsid w:val="00A543A4"/>
    <w:rsid w:val="00A56772"/>
    <w:rsid w:val="00A90546"/>
    <w:rsid w:val="00A97500"/>
    <w:rsid w:val="00AA15FE"/>
    <w:rsid w:val="00AA343F"/>
    <w:rsid w:val="00AB0A8D"/>
    <w:rsid w:val="00AB2181"/>
    <w:rsid w:val="00AC0584"/>
    <w:rsid w:val="00B062CF"/>
    <w:rsid w:val="00B06E72"/>
    <w:rsid w:val="00B07536"/>
    <w:rsid w:val="00B10293"/>
    <w:rsid w:val="00B20DCB"/>
    <w:rsid w:val="00B22356"/>
    <w:rsid w:val="00B240E7"/>
    <w:rsid w:val="00B352B9"/>
    <w:rsid w:val="00B3770E"/>
    <w:rsid w:val="00B428D1"/>
    <w:rsid w:val="00B53E30"/>
    <w:rsid w:val="00B55271"/>
    <w:rsid w:val="00B55351"/>
    <w:rsid w:val="00B55499"/>
    <w:rsid w:val="00B555CE"/>
    <w:rsid w:val="00B6399B"/>
    <w:rsid w:val="00B67D4A"/>
    <w:rsid w:val="00B70063"/>
    <w:rsid w:val="00B714D8"/>
    <w:rsid w:val="00B737F9"/>
    <w:rsid w:val="00B75AAF"/>
    <w:rsid w:val="00B82115"/>
    <w:rsid w:val="00B82D13"/>
    <w:rsid w:val="00B84725"/>
    <w:rsid w:val="00B8771C"/>
    <w:rsid w:val="00BA5C0A"/>
    <w:rsid w:val="00BA7FFD"/>
    <w:rsid w:val="00BB2D00"/>
    <w:rsid w:val="00BB5940"/>
    <w:rsid w:val="00BB7410"/>
    <w:rsid w:val="00BD0EDD"/>
    <w:rsid w:val="00BD151B"/>
    <w:rsid w:val="00BD329B"/>
    <w:rsid w:val="00BE1A28"/>
    <w:rsid w:val="00BE3C06"/>
    <w:rsid w:val="00BF3511"/>
    <w:rsid w:val="00BF5C51"/>
    <w:rsid w:val="00C01107"/>
    <w:rsid w:val="00C01A87"/>
    <w:rsid w:val="00C13676"/>
    <w:rsid w:val="00C16690"/>
    <w:rsid w:val="00C36EEF"/>
    <w:rsid w:val="00C455B4"/>
    <w:rsid w:val="00C5623E"/>
    <w:rsid w:val="00C61356"/>
    <w:rsid w:val="00C622ED"/>
    <w:rsid w:val="00C64335"/>
    <w:rsid w:val="00C64375"/>
    <w:rsid w:val="00C66098"/>
    <w:rsid w:val="00C866B3"/>
    <w:rsid w:val="00CA688F"/>
    <w:rsid w:val="00CA7C65"/>
    <w:rsid w:val="00CB11BD"/>
    <w:rsid w:val="00CE09E6"/>
    <w:rsid w:val="00CE1221"/>
    <w:rsid w:val="00CE56BE"/>
    <w:rsid w:val="00CE62A8"/>
    <w:rsid w:val="00CF39E7"/>
    <w:rsid w:val="00D00EA0"/>
    <w:rsid w:val="00D0616B"/>
    <w:rsid w:val="00D13EC6"/>
    <w:rsid w:val="00D14949"/>
    <w:rsid w:val="00D25842"/>
    <w:rsid w:val="00D27041"/>
    <w:rsid w:val="00D3215E"/>
    <w:rsid w:val="00D46EA7"/>
    <w:rsid w:val="00D730FB"/>
    <w:rsid w:val="00D80146"/>
    <w:rsid w:val="00D84212"/>
    <w:rsid w:val="00D8454D"/>
    <w:rsid w:val="00D87B73"/>
    <w:rsid w:val="00D91937"/>
    <w:rsid w:val="00D91FBC"/>
    <w:rsid w:val="00D931E5"/>
    <w:rsid w:val="00D96C1C"/>
    <w:rsid w:val="00DA4943"/>
    <w:rsid w:val="00DB0200"/>
    <w:rsid w:val="00DC0FC4"/>
    <w:rsid w:val="00DC7035"/>
    <w:rsid w:val="00DC7440"/>
    <w:rsid w:val="00DD418A"/>
    <w:rsid w:val="00DD4EE8"/>
    <w:rsid w:val="00DE192D"/>
    <w:rsid w:val="00DF68B7"/>
    <w:rsid w:val="00E01FCC"/>
    <w:rsid w:val="00E14E07"/>
    <w:rsid w:val="00E20C26"/>
    <w:rsid w:val="00E351FC"/>
    <w:rsid w:val="00E40DC3"/>
    <w:rsid w:val="00E6042C"/>
    <w:rsid w:val="00E6524A"/>
    <w:rsid w:val="00E73EEE"/>
    <w:rsid w:val="00E80048"/>
    <w:rsid w:val="00E81E94"/>
    <w:rsid w:val="00E92FEB"/>
    <w:rsid w:val="00E96851"/>
    <w:rsid w:val="00EB72DA"/>
    <w:rsid w:val="00EC4751"/>
    <w:rsid w:val="00ED00DF"/>
    <w:rsid w:val="00ED03FD"/>
    <w:rsid w:val="00EE1FBA"/>
    <w:rsid w:val="00EE4DE5"/>
    <w:rsid w:val="00EE77D2"/>
    <w:rsid w:val="00EE7F70"/>
    <w:rsid w:val="00EF18D7"/>
    <w:rsid w:val="00EF1963"/>
    <w:rsid w:val="00F01A9B"/>
    <w:rsid w:val="00F10E9B"/>
    <w:rsid w:val="00F218B9"/>
    <w:rsid w:val="00F26C03"/>
    <w:rsid w:val="00F26FB7"/>
    <w:rsid w:val="00F2744A"/>
    <w:rsid w:val="00F3055C"/>
    <w:rsid w:val="00F3097D"/>
    <w:rsid w:val="00F325CC"/>
    <w:rsid w:val="00F34ED7"/>
    <w:rsid w:val="00F41234"/>
    <w:rsid w:val="00F413BE"/>
    <w:rsid w:val="00F43948"/>
    <w:rsid w:val="00F447DB"/>
    <w:rsid w:val="00F44C3C"/>
    <w:rsid w:val="00F530AD"/>
    <w:rsid w:val="00F550DA"/>
    <w:rsid w:val="00F552A6"/>
    <w:rsid w:val="00F552AF"/>
    <w:rsid w:val="00F56251"/>
    <w:rsid w:val="00F617DE"/>
    <w:rsid w:val="00F6508E"/>
    <w:rsid w:val="00F6689F"/>
    <w:rsid w:val="00F67370"/>
    <w:rsid w:val="00F715E8"/>
    <w:rsid w:val="00F71AB3"/>
    <w:rsid w:val="00F7331D"/>
    <w:rsid w:val="00F73E2F"/>
    <w:rsid w:val="00F83B57"/>
    <w:rsid w:val="00F862A8"/>
    <w:rsid w:val="00FA0AED"/>
    <w:rsid w:val="00FA148E"/>
    <w:rsid w:val="00FA2284"/>
    <w:rsid w:val="00FA2CBD"/>
    <w:rsid w:val="00FA6690"/>
    <w:rsid w:val="00FB0C52"/>
    <w:rsid w:val="00FB3871"/>
    <w:rsid w:val="00FB48D2"/>
    <w:rsid w:val="00FC20D9"/>
    <w:rsid w:val="00FC436D"/>
    <w:rsid w:val="00FD01B2"/>
    <w:rsid w:val="00FD2E35"/>
    <w:rsid w:val="00FD7816"/>
    <w:rsid w:val="00FE5952"/>
    <w:rsid w:val="00FE5C3A"/>
    <w:rsid w:val="00FF21C1"/>
    <w:rsid w:val="00FF4E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DF19DF"/>
  <w15:docId w15:val="{5BDB6385-91A2-419E-B3AA-1D726C66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568"/>
    <w:pPr>
      <w:spacing w:after="200" w:line="276" w:lineRule="auto"/>
    </w:pPr>
    <w:rPr>
      <w:sz w:val="22"/>
      <w:szCs w:val="22"/>
      <w:lang w:eastAsia="en-US"/>
    </w:rPr>
  </w:style>
  <w:style w:type="paragraph" w:styleId="Ttulo1">
    <w:name w:val="heading 1"/>
    <w:aliases w:val="SubTítulo 1"/>
    <w:basedOn w:val="Normal"/>
    <w:next w:val="Normal"/>
    <w:link w:val="Ttulo1Char"/>
    <w:qFormat/>
    <w:rsid w:val="008C7568"/>
    <w:pPr>
      <w:keepNext/>
      <w:widowControl w:val="0"/>
      <w:tabs>
        <w:tab w:val="left" w:pos="0"/>
        <w:tab w:val="left" w:pos="254"/>
        <w:tab w:val="left" w:pos="1047"/>
        <w:tab w:val="left" w:pos="1557"/>
        <w:tab w:val="left" w:pos="2910"/>
        <w:tab w:val="left" w:pos="3630"/>
        <w:tab w:val="left" w:pos="4350"/>
        <w:tab w:val="left" w:pos="5070"/>
        <w:tab w:val="left" w:pos="5790"/>
        <w:tab w:val="left" w:pos="6510"/>
        <w:tab w:val="left" w:pos="7230"/>
        <w:tab w:val="left" w:pos="7950"/>
        <w:tab w:val="left" w:pos="8670"/>
      </w:tabs>
      <w:suppressAutoHyphens/>
      <w:spacing w:after="0" w:line="240" w:lineRule="auto"/>
      <w:jc w:val="both"/>
      <w:outlineLvl w:val="0"/>
    </w:pPr>
    <w:rPr>
      <w:rFonts w:ascii="Arial" w:eastAsia="Times New Roman" w:hAnsi="Arial"/>
      <w:b/>
      <w:i/>
      <w:snapToGrid w:val="0"/>
      <w:spacing w:val="-3"/>
      <w:sz w:val="24"/>
      <w:szCs w:val="20"/>
      <w:lang w:eastAsia="pt-BR"/>
    </w:rPr>
  </w:style>
  <w:style w:type="paragraph" w:styleId="Ttulo2">
    <w:name w:val="heading 2"/>
    <w:aliases w:val="h2,h2 main heading"/>
    <w:basedOn w:val="Normal"/>
    <w:next w:val="Normal"/>
    <w:link w:val="Ttulo2Char"/>
    <w:unhideWhenUsed/>
    <w:qFormat/>
    <w:rsid w:val="008C7568"/>
    <w:pPr>
      <w:keepNext/>
      <w:tabs>
        <w:tab w:val="num" w:pos="576"/>
      </w:tabs>
      <w:spacing w:before="240" w:after="60"/>
      <w:ind w:left="576" w:hanging="576"/>
      <w:outlineLvl w:val="1"/>
    </w:pPr>
    <w:rPr>
      <w:rFonts w:ascii="Cambria" w:eastAsia="Times New Roman" w:hAnsi="Cambria"/>
      <w:b/>
      <w:bCs/>
      <w:i/>
      <w:iCs/>
      <w:sz w:val="28"/>
      <w:szCs w:val="28"/>
    </w:rPr>
  </w:style>
  <w:style w:type="paragraph" w:styleId="Ttulo3">
    <w:name w:val="heading 3"/>
    <w:basedOn w:val="Normal"/>
    <w:next w:val="Normal"/>
    <w:link w:val="Ttulo3Char"/>
    <w:unhideWhenUsed/>
    <w:qFormat/>
    <w:rsid w:val="008C7568"/>
    <w:pPr>
      <w:keepNext/>
      <w:spacing w:before="240" w:after="60"/>
      <w:outlineLvl w:val="2"/>
    </w:pPr>
    <w:rPr>
      <w:rFonts w:ascii="Cambria" w:eastAsia="Times New Roman" w:hAnsi="Cambria"/>
      <w:b/>
      <w:bCs/>
      <w:sz w:val="26"/>
      <w:szCs w:val="26"/>
    </w:rPr>
  </w:style>
  <w:style w:type="paragraph" w:styleId="Ttulo4">
    <w:name w:val="heading 4"/>
    <w:basedOn w:val="Normal"/>
    <w:next w:val="Normal"/>
    <w:link w:val="Ttulo4Char"/>
    <w:unhideWhenUsed/>
    <w:qFormat/>
    <w:rsid w:val="008C7568"/>
    <w:pPr>
      <w:keepNext/>
      <w:spacing w:before="240" w:after="60"/>
      <w:outlineLvl w:val="3"/>
    </w:pPr>
    <w:rPr>
      <w:rFonts w:eastAsia="Times New Roman"/>
      <w:b/>
      <w:bCs/>
      <w:sz w:val="28"/>
      <w:szCs w:val="28"/>
    </w:rPr>
  </w:style>
  <w:style w:type="paragraph" w:styleId="Ttulo5">
    <w:name w:val="heading 5"/>
    <w:basedOn w:val="Normal"/>
    <w:next w:val="Normal"/>
    <w:link w:val="Ttulo5Char"/>
    <w:unhideWhenUsed/>
    <w:qFormat/>
    <w:rsid w:val="008C7568"/>
    <w:pPr>
      <w:spacing w:before="240" w:after="60"/>
      <w:outlineLvl w:val="4"/>
    </w:pPr>
    <w:rPr>
      <w:rFonts w:eastAsia="Times New Roman"/>
      <w:b/>
      <w:bCs/>
      <w:i/>
      <w:iCs/>
      <w:sz w:val="26"/>
      <w:szCs w:val="26"/>
    </w:rPr>
  </w:style>
  <w:style w:type="paragraph" w:styleId="Ttulo6">
    <w:name w:val="heading 6"/>
    <w:basedOn w:val="Normal"/>
    <w:next w:val="Normal"/>
    <w:link w:val="Ttulo6Char"/>
    <w:unhideWhenUsed/>
    <w:qFormat/>
    <w:rsid w:val="008C7568"/>
    <w:pPr>
      <w:tabs>
        <w:tab w:val="num" w:pos="1152"/>
      </w:tabs>
      <w:spacing w:before="240" w:after="60"/>
      <w:ind w:left="1152" w:hanging="1152"/>
      <w:outlineLvl w:val="5"/>
    </w:pPr>
    <w:rPr>
      <w:rFonts w:eastAsia="Times New Roman"/>
      <w:b/>
      <w:bCs/>
    </w:rPr>
  </w:style>
  <w:style w:type="paragraph" w:styleId="Ttulo7">
    <w:name w:val="heading 7"/>
    <w:basedOn w:val="Normal"/>
    <w:next w:val="Normal"/>
    <w:link w:val="Ttulo7Char"/>
    <w:unhideWhenUsed/>
    <w:qFormat/>
    <w:rsid w:val="008C7568"/>
    <w:pPr>
      <w:spacing w:before="240" w:after="60"/>
      <w:outlineLvl w:val="6"/>
    </w:pPr>
    <w:rPr>
      <w:rFonts w:eastAsia="Times New Roman"/>
      <w:sz w:val="24"/>
      <w:szCs w:val="24"/>
    </w:rPr>
  </w:style>
  <w:style w:type="paragraph" w:styleId="Ttulo8">
    <w:name w:val="heading 8"/>
    <w:basedOn w:val="Normal"/>
    <w:next w:val="Normal"/>
    <w:link w:val="Ttulo8Char"/>
    <w:qFormat/>
    <w:rsid w:val="008C7568"/>
    <w:pPr>
      <w:keepNext/>
      <w:widowControl w:val="0"/>
      <w:tabs>
        <w:tab w:val="num" w:pos="1440"/>
      </w:tabs>
      <w:spacing w:after="0" w:line="240" w:lineRule="auto"/>
      <w:ind w:left="1440" w:hanging="1440"/>
      <w:outlineLvl w:val="7"/>
    </w:pPr>
    <w:rPr>
      <w:rFonts w:ascii="Arial" w:eastAsia="Times New Roman" w:hAnsi="Arial"/>
      <w:snapToGrid w:val="0"/>
      <w:color w:val="FF0000"/>
      <w:sz w:val="24"/>
      <w:szCs w:val="20"/>
      <w:lang w:eastAsia="pt-BR"/>
    </w:rPr>
  </w:style>
  <w:style w:type="paragraph" w:styleId="Ttulo9">
    <w:name w:val="heading 9"/>
    <w:basedOn w:val="Normal"/>
    <w:next w:val="Normal"/>
    <w:link w:val="Ttulo9Char"/>
    <w:qFormat/>
    <w:rsid w:val="008C7568"/>
    <w:pPr>
      <w:keepNext/>
      <w:widowControl w:val="0"/>
      <w:tabs>
        <w:tab w:val="left" w:pos="255"/>
        <w:tab w:val="left" w:pos="992"/>
        <w:tab w:val="num" w:pos="1584"/>
        <w:tab w:val="left" w:pos="3146"/>
      </w:tabs>
      <w:spacing w:after="0" w:line="240" w:lineRule="auto"/>
      <w:ind w:left="1584" w:hanging="1584"/>
      <w:outlineLvl w:val="8"/>
    </w:pPr>
    <w:rPr>
      <w:rFonts w:ascii="Arial" w:eastAsia="Times New Roman" w:hAnsi="Arial"/>
      <w:b/>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ubTítulo 1 Char"/>
    <w:link w:val="Ttulo1"/>
    <w:rsid w:val="008C7568"/>
    <w:rPr>
      <w:rFonts w:ascii="Arial" w:eastAsia="Times New Roman" w:hAnsi="Arial" w:cs="Times New Roman"/>
      <w:b/>
      <w:i/>
      <w:snapToGrid w:val="0"/>
      <w:spacing w:val="-3"/>
      <w:sz w:val="24"/>
      <w:szCs w:val="20"/>
      <w:lang w:eastAsia="pt-BR"/>
    </w:rPr>
  </w:style>
  <w:style w:type="character" w:customStyle="1" w:styleId="Ttulo2Char">
    <w:name w:val="Título 2 Char"/>
    <w:aliases w:val="h2 Char,h2 main heading Char"/>
    <w:link w:val="Ttulo2"/>
    <w:rsid w:val="008C7568"/>
    <w:rPr>
      <w:rFonts w:ascii="Cambria" w:eastAsia="Times New Roman" w:hAnsi="Cambria" w:cs="Times New Roman"/>
      <w:b/>
      <w:bCs/>
      <w:i/>
      <w:iCs/>
      <w:sz w:val="28"/>
      <w:szCs w:val="28"/>
    </w:rPr>
  </w:style>
  <w:style w:type="character" w:customStyle="1" w:styleId="Ttulo3Char">
    <w:name w:val="Título 3 Char"/>
    <w:link w:val="Ttulo3"/>
    <w:rsid w:val="008C7568"/>
    <w:rPr>
      <w:rFonts w:ascii="Cambria" w:eastAsia="Times New Roman" w:hAnsi="Cambria" w:cs="Times New Roman"/>
      <w:b/>
      <w:bCs/>
      <w:sz w:val="26"/>
      <w:szCs w:val="26"/>
    </w:rPr>
  </w:style>
  <w:style w:type="character" w:customStyle="1" w:styleId="Ttulo4Char">
    <w:name w:val="Título 4 Char"/>
    <w:link w:val="Ttulo4"/>
    <w:rsid w:val="008C7568"/>
    <w:rPr>
      <w:rFonts w:ascii="Calibri" w:eastAsia="Times New Roman" w:hAnsi="Calibri" w:cs="Times New Roman"/>
      <w:b/>
      <w:bCs/>
      <w:sz w:val="28"/>
      <w:szCs w:val="28"/>
    </w:rPr>
  </w:style>
  <w:style w:type="character" w:customStyle="1" w:styleId="Ttulo5Char">
    <w:name w:val="Título 5 Char"/>
    <w:link w:val="Ttulo5"/>
    <w:rsid w:val="008C7568"/>
    <w:rPr>
      <w:rFonts w:ascii="Calibri" w:eastAsia="Times New Roman" w:hAnsi="Calibri" w:cs="Times New Roman"/>
      <w:b/>
      <w:bCs/>
      <w:i/>
      <w:iCs/>
      <w:sz w:val="26"/>
      <w:szCs w:val="26"/>
    </w:rPr>
  </w:style>
  <w:style w:type="character" w:customStyle="1" w:styleId="Ttulo6Char">
    <w:name w:val="Título 6 Char"/>
    <w:link w:val="Ttulo6"/>
    <w:rsid w:val="008C7568"/>
    <w:rPr>
      <w:rFonts w:ascii="Calibri" w:eastAsia="Times New Roman" w:hAnsi="Calibri" w:cs="Times New Roman"/>
      <w:b/>
      <w:bCs/>
    </w:rPr>
  </w:style>
  <w:style w:type="character" w:customStyle="1" w:styleId="Ttulo7Char">
    <w:name w:val="Título 7 Char"/>
    <w:link w:val="Ttulo7"/>
    <w:rsid w:val="008C7568"/>
    <w:rPr>
      <w:rFonts w:ascii="Calibri" w:eastAsia="Times New Roman" w:hAnsi="Calibri" w:cs="Times New Roman"/>
      <w:sz w:val="24"/>
      <w:szCs w:val="24"/>
    </w:rPr>
  </w:style>
  <w:style w:type="character" w:customStyle="1" w:styleId="Ttulo8Char">
    <w:name w:val="Título 8 Char"/>
    <w:link w:val="Ttulo8"/>
    <w:rsid w:val="008C7568"/>
    <w:rPr>
      <w:rFonts w:ascii="Arial" w:eastAsia="Times New Roman" w:hAnsi="Arial" w:cs="Times New Roman"/>
      <w:snapToGrid w:val="0"/>
      <w:color w:val="FF0000"/>
      <w:sz w:val="24"/>
      <w:szCs w:val="20"/>
      <w:lang w:eastAsia="pt-BR"/>
    </w:rPr>
  </w:style>
  <w:style w:type="character" w:customStyle="1" w:styleId="Ttulo9Char">
    <w:name w:val="Título 9 Char"/>
    <w:link w:val="Ttulo9"/>
    <w:rsid w:val="008C7568"/>
    <w:rPr>
      <w:rFonts w:ascii="Arial" w:eastAsia="Times New Roman" w:hAnsi="Arial" w:cs="Times New Roman"/>
      <w:b/>
      <w:snapToGrid w:val="0"/>
      <w:sz w:val="24"/>
      <w:szCs w:val="20"/>
      <w:lang w:eastAsia="pt-BR"/>
    </w:rPr>
  </w:style>
  <w:style w:type="paragraph" w:styleId="Textodebalo">
    <w:name w:val="Balloon Text"/>
    <w:basedOn w:val="Normal"/>
    <w:link w:val="TextodebaloChar"/>
    <w:semiHidden/>
    <w:unhideWhenUsed/>
    <w:rsid w:val="008C7568"/>
    <w:pPr>
      <w:spacing w:after="0" w:line="240" w:lineRule="auto"/>
    </w:pPr>
    <w:rPr>
      <w:rFonts w:ascii="Tahoma" w:hAnsi="Tahoma" w:cs="Tahoma"/>
      <w:sz w:val="16"/>
      <w:szCs w:val="16"/>
    </w:rPr>
  </w:style>
  <w:style w:type="character" w:customStyle="1" w:styleId="TextodebaloChar">
    <w:name w:val="Texto de balão Char"/>
    <w:link w:val="Textodebalo"/>
    <w:semiHidden/>
    <w:rsid w:val="008C7568"/>
    <w:rPr>
      <w:rFonts w:ascii="Tahoma" w:eastAsia="Calibri" w:hAnsi="Tahoma" w:cs="Tahoma"/>
      <w:sz w:val="16"/>
      <w:szCs w:val="16"/>
    </w:rPr>
  </w:style>
  <w:style w:type="paragraph" w:styleId="Cabealho">
    <w:name w:val="header"/>
    <w:aliases w:val="hd,he,h,Cabeçalho superior,Heading 1a,HeaderNN"/>
    <w:basedOn w:val="Normal"/>
    <w:link w:val="CabealhoChar"/>
    <w:unhideWhenUsed/>
    <w:rsid w:val="008C7568"/>
    <w:pPr>
      <w:tabs>
        <w:tab w:val="center" w:pos="4252"/>
        <w:tab w:val="right" w:pos="8504"/>
      </w:tabs>
      <w:spacing w:after="0" w:line="240" w:lineRule="auto"/>
    </w:pPr>
  </w:style>
  <w:style w:type="character" w:customStyle="1" w:styleId="CabealhoChar">
    <w:name w:val="Cabeçalho Char"/>
    <w:aliases w:val="hd Char,he Char,h Char,Cabeçalho superior Char,Heading 1a Char,HeaderNN Char"/>
    <w:link w:val="Cabealho"/>
    <w:rsid w:val="008C7568"/>
    <w:rPr>
      <w:rFonts w:ascii="Calibri" w:eastAsia="Calibri" w:hAnsi="Calibri" w:cs="Times New Roman"/>
    </w:rPr>
  </w:style>
  <w:style w:type="paragraph" w:styleId="Rodap">
    <w:name w:val="footer"/>
    <w:basedOn w:val="Normal"/>
    <w:link w:val="RodapChar"/>
    <w:uiPriority w:val="99"/>
    <w:unhideWhenUsed/>
    <w:rsid w:val="008C7568"/>
    <w:pPr>
      <w:tabs>
        <w:tab w:val="center" w:pos="4252"/>
        <w:tab w:val="right" w:pos="8504"/>
      </w:tabs>
      <w:spacing w:after="0" w:line="240" w:lineRule="auto"/>
    </w:pPr>
  </w:style>
  <w:style w:type="character" w:customStyle="1" w:styleId="RodapChar">
    <w:name w:val="Rodapé Char"/>
    <w:link w:val="Rodap"/>
    <w:uiPriority w:val="99"/>
    <w:rsid w:val="008C7568"/>
    <w:rPr>
      <w:rFonts w:ascii="Calibri" w:eastAsia="Calibri" w:hAnsi="Calibri" w:cs="Times New Roman"/>
    </w:rPr>
  </w:style>
  <w:style w:type="paragraph" w:styleId="Corpodetexto">
    <w:name w:val="Body Text"/>
    <w:basedOn w:val="Normal"/>
    <w:link w:val="CorpodetextoChar"/>
    <w:unhideWhenUsed/>
    <w:rsid w:val="008C7568"/>
    <w:pPr>
      <w:widowControl w:val="0"/>
      <w:tabs>
        <w:tab w:val="left" w:pos="0"/>
        <w:tab w:val="left" w:pos="423"/>
        <w:tab w:val="left" w:pos="708"/>
        <w:tab w:val="left" w:pos="991"/>
        <w:tab w:val="left" w:pos="1274"/>
        <w:tab w:val="left" w:pos="1557"/>
        <w:tab w:val="left" w:pos="1842"/>
        <w:tab w:val="left" w:pos="2125"/>
        <w:tab w:val="left" w:pos="2408"/>
        <w:tab w:val="left" w:pos="4638"/>
        <w:tab w:val="left" w:pos="5358"/>
        <w:tab w:val="left" w:pos="6078"/>
        <w:tab w:val="left" w:pos="6798"/>
        <w:tab w:val="left" w:pos="7512"/>
        <w:tab w:val="left" w:pos="7794"/>
        <w:tab w:val="left" w:pos="7920"/>
      </w:tabs>
      <w:suppressAutoHyphens/>
      <w:snapToGrid w:val="0"/>
      <w:spacing w:after="0" w:line="240" w:lineRule="auto"/>
      <w:jc w:val="both"/>
    </w:pPr>
    <w:rPr>
      <w:rFonts w:ascii="Arial" w:eastAsia="Times New Roman" w:hAnsi="Arial"/>
      <w:spacing w:val="-3"/>
      <w:sz w:val="24"/>
      <w:szCs w:val="20"/>
      <w:lang w:eastAsia="pt-BR"/>
    </w:rPr>
  </w:style>
  <w:style w:type="character" w:customStyle="1" w:styleId="CorpodetextoChar">
    <w:name w:val="Corpo de texto Char"/>
    <w:link w:val="Corpodetexto"/>
    <w:rsid w:val="008C7568"/>
    <w:rPr>
      <w:rFonts w:ascii="Arial" w:eastAsia="Times New Roman" w:hAnsi="Arial" w:cs="Times New Roman"/>
      <w:spacing w:val="-3"/>
      <w:sz w:val="24"/>
      <w:szCs w:val="20"/>
      <w:lang w:eastAsia="pt-BR"/>
    </w:rPr>
  </w:style>
  <w:style w:type="paragraph" w:customStyle="1" w:styleId="Estilo">
    <w:name w:val="Estilo"/>
    <w:rsid w:val="008C7568"/>
    <w:pPr>
      <w:widowControl w:val="0"/>
      <w:autoSpaceDE w:val="0"/>
      <w:autoSpaceDN w:val="0"/>
      <w:adjustRightInd w:val="0"/>
    </w:pPr>
    <w:rPr>
      <w:rFonts w:ascii="Arial" w:eastAsia="Times New Roman" w:hAnsi="Arial" w:cs="Arial"/>
      <w:sz w:val="24"/>
      <w:szCs w:val="24"/>
    </w:rPr>
  </w:style>
  <w:style w:type="paragraph" w:customStyle="1" w:styleId="numeracao">
    <w:name w:val="numeracao"/>
    <w:basedOn w:val="Normal"/>
    <w:rsid w:val="008C7568"/>
    <w:pPr>
      <w:spacing w:before="120" w:after="0" w:line="240" w:lineRule="auto"/>
      <w:jc w:val="both"/>
    </w:pPr>
    <w:rPr>
      <w:rFonts w:ascii="Times New (W1)" w:eastAsia="Times New Roman" w:hAnsi="Times New (W1)"/>
      <w:sz w:val="24"/>
      <w:szCs w:val="20"/>
      <w:lang w:eastAsia="pt-BR"/>
    </w:rPr>
  </w:style>
  <w:style w:type="character" w:styleId="Hyperlink">
    <w:name w:val="Hyperlink"/>
    <w:unhideWhenUsed/>
    <w:rsid w:val="008C7568"/>
    <w:rPr>
      <w:color w:val="0000FF"/>
      <w:u w:val="single"/>
    </w:rPr>
  </w:style>
  <w:style w:type="character" w:customStyle="1" w:styleId="Recuodecorpodetexto3Char">
    <w:name w:val="Recuo de corpo de texto 3 Char"/>
    <w:link w:val="Recuodecorpodetexto3"/>
    <w:semiHidden/>
    <w:rsid w:val="008C7568"/>
    <w:rPr>
      <w:rFonts w:ascii="Arial" w:eastAsia="Times New Roman" w:hAnsi="Arial" w:cs="Times New Roman"/>
      <w:b/>
      <w:snapToGrid w:val="0"/>
      <w:sz w:val="24"/>
      <w:szCs w:val="20"/>
      <w:lang w:val="en-US" w:eastAsia="pt-BR"/>
    </w:rPr>
  </w:style>
  <w:style w:type="paragraph" w:styleId="Recuodecorpodetexto3">
    <w:name w:val="Body Text Indent 3"/>
    <w:basedOn w:val="Normal"/>
    <w:link w:val="Recuodecorpodetexto3Char"/>
    <w:semiHidden/>
    <w:rsid w:val="008C7568"/>
    <w:pPr>
      <w:widowControl w:val="0"/>
      <w:spacing w:after="0" w:line="240" w:lineRule="auto"/>
      <w:ind w:left="2880"/>
      <w:jc w:val="both"/>
    </w:pPr>
    <w:rPr>
      <w:rFonts w:ascii="Arial" w:eastAsia="Times New Roman" w:hAnsi="Arial"/>
      <w:b/>
      <w:snapToGrid w:val="0"/>
      <w:sz w:val="24"/>
      <w:szCs w:val="20"/>
      <w:lang w:val="en-US" w:eastAsia="pt-BR"/>
    </w:rPr>
  </w:style>
  <w:style w:type="character" w:customStyle="1" w:styleId="Recuodecorpodetexto3Char1">
    <w:name w:val="Recuo de corpo de texto 3 Char1"/>
    <w:uiPriority w:val="99"/>
    <w:semiHidden/>
    <w:rsid w:val="008C7568"/>
    <w:rPr>
      <w:rFonts w:ascii="Calibri" w:eastAsia="Calibri" w:hAnsi="Calibri" w:cs="Times New Roman"/>
      <w:sz w:val="16"/>
      <w:szCs w:val="16"/>
    </w:rPr>
  </w:style>
  <w:style w:type="paragraph" w:styleId="Recuodecorpodetexto">
    <w:name w:val="Body Text Indent"/>
    <w:basedOn w:val="Normal"/>
    <w:link w:val="RecuodecorpodetextoChar"/>
    <w:unhideWhenUsed/>
    <w:rsid w:val="008C7568"/>
    <w:pPr>
      <w:widowControl w:val="0"/>
      <w:spacing w:after="120" w:line="240" w:lineRule="auto"/>
      <w:ind w:left="283"/>
    </w:pPr>
    <w:rPr>
      <w:rFonts w:ascii="Times New Roman" w:eastAsia="Times New Roman" w:hAnsi="Times New Roman"/>
      <w:snapToGrid w:val="0"/>
      <w:sz w:val="20"/>
      <w:szCs w:val="20"/>
      <w:lang w:eastAsia="pt-BR"/>
    </w:rPr>
  </w:style>
  <w:style w:type="character" w:customStyle="1" w:styleId="RecuodecorpodetextoChar">
    <w:name w:val="Recuo de corpo de texto Char"/>
    <w:link w:val="Recuodecorpodetexto"/>
    <w:rsid w:val="008C7568"/>
    <w:rPr>
      <w:rFonts w:ascii="Times New Roman" w:eastAsia="Times New Roman" w:hAnsi="Times New Roman" w:cs="Times New Roman"/>
      <w:snapToGrid w:val="0"/>
      <w:sz w:val="20"/>
      <w:szCs w:val="20"/>
      <w:lang w:eastAsia="pt-BR"/>
    </w:rPr>
  </w:style>
  <w:style w:type="character" w:customStyle="1" w:styleId="Recuodecorpodetexto2Char">
    <w:name w:val="Recuo de corpo de texto 2 Char"/>
    <w:link w:val="Recuodecorpodetexto2"/>
    <w:uiPriority w:val="99"/>
    <w:semiHidden/>
    <w:rsid w:val="008C7568"/>
    <w:rPr>
      <w:rFonts w:ascii="Times New Roman" w:eastAsia="Times New Roman" w:hAnsi="Times New Roman" w:cs="Times New Roman"/>
      <w:snapToGrid w:val="0"/>
      <w:sz w:val="20"/>
      <w:szCs w:val="20"/>
      <w:lang w:eastAsia="pt-BR"/>
    </w:rPr>
  </w:style>
  <w:style w:type="paragraph" w:styleId="Recuodecorpodetexto2">
    <w:name w:val="Body Text Indent 2"/>
    <w:basedOn w:val="Normal"/>
    <w:link w:val="Recuodecorpodetexto2Char"/>
    <w:uiPriority w:val="99"/>
    <w:semiHidden/>
    <w:unhideWhenUsed/>
    <w:rsid w:val="008C7568"/>
    <w:pPr>
      <w:widowControl w:val="0"/>
      <w:spacing w:after="120" w:line="480" w:lineRule="auto"/>
      <w:ind w:left="283"/>
    </w:pPr>
    <w:rPr>
      <w:rFonts w:ascii="Times New Roman" w:eastAsia="Times New Roman" w:hAnsi="Times New Roman"/>
      <w:snapToGrid w:val="0"/>
      <w:sz w:val="20"/>
      <w:szCs w:val="20"/>
      <w:lang w:eastAsia="pt-BR"/>
    </w:rPr>
  </w:style>
  <w:style w:type="character" w:customStyle="1" w:styleId="Recuodecorpodetexto2Char1">
    <w:name w:val="Recuo de corpo de texto 2 Char1"/>
    <w:uiPriority w:val="99"/>
    <w:semiHidden/>
    <w:rsid w:val="008C7568"/>
    <w:rPr>
      <w:rFonts w:ascii="Calibri" w:eastAsia="Calibri" w:hAnsi="Calibri" w:cs="Times New Roman"/>
    </w:rPr>
  </w:style>
  <w:style w:type="character" w:customStyle="1" w:styleId="Corpodetexto3Char">
    <w:name w:val="Corpo de texto 3 Char"/>
    <w:link w:val="Corpodetexto3"/>
    <w:uiPriority w:val="99"/>
    <w:semiHidden/>
    <w:rsid w:val="008C7568"/>
    <w:rPr>
      <w:rFonts w:ascii="Times New Roman" w:eastAsia="Times New Roman" w:hAnsi="Times New Roman" w:cs="Times New Roman"/>
      <w:snapToGrid w:val="0"/>
      <w:sz w:val="16"/>
      <w:szCs w:val="16"/>
      <w:lang w:eastAsia="pt-BR"/>
    </w:rPr>
  </w:style>
  <w:style w:type="paragraph" w:styleId="Corpodetexto3">
    <w:name w:val="Body Text 3"/>
    <w:basedOn w:val="Normal"/>
    <w:link w:val="Corpodetexto3Char"/>
    <w:uiPriority w:val="99"/>
    <w:semiHidden/>
    <w:unhideWhenUsed/>
    <w:rsid w:val="008C7568"/>
    <w:pPr>
      <w:widowControl w:val="0"/>
      <w:spacing w:after="120" w:line="240" w:lineRule="auto"/>
    </w:pPr>
    <w:rPr>
      <w:rFonts w:ascii="Times New Roman" w:eastAsia="Times New Roman" w:hAnsi="Times New Roman"/>
      <w:snapToGrid w:val="0"/>
      <w:sz w:val="16"/>
      <w:szCs w:val="16"/>
      <w:lang w:eastAsia="pt-BR"/>
    </w:rPr>
  </w:style>
  <w:style w:type="character" w:customStyle="1" w:styleId="Corpodetexto3Char1">
    <w:name w:val="Corpo de texto 3 Char1"/>
    <w:uiPriority w:val="99"/>
    <w:semiHidden/>
    <w:rsid w:val="008C7568"/>
    <w:rPr>
      <w:rFonts w:ascii="Calibri" w:eastAsia="Calibri" w:hAnsi="Calibri" w:cs="Times New Roman"/>
      <w:sz w:val="16"/>
      <w:szCs w:val="16"/>
    </w:rPr>
  </w:style>
  <w:style w:type="paragraph" w:customStyle="1" w:styleId="Default">
    <w:name w:val="Default"/>
    <w:rsid w:val="008C7568"/>
    <w:pPr>
      <w:autoSpaceDE w:val="0"/>
      <w:autoSpaceDN w:val="0"/>
      <w:adjustRightInd w:val="0"/>
    </w:pPr>
    <w:rPr>
      <w:rFonts w:ascii="Arial" w:hAnsi="Arial" w:cs="Arial"/>
      <w:color w:val="000000"/>
      <w:sz w:val="24"/>
      <w:szCs w:val="24"/>
    </w:rPr>
  </w:style>
  <w:style w:type="paragraph" w:styleId="PargrafodaLista">
    <w:name w:val="List Paragraph"/>
    <w:basedOn w:val="Normal"/>
    <w:link w:val="PargrafodaListaChar"/>
    <w:uiPriority w:val="34"/>
    <w:qFormat/>
    <w:rsid w:val="008C7568"/>
    <w:pPr>
      <w:ind w:left="708"/>
    </w:pPr>
  </w:style>
  <w:style w:type="paragraph" w:customStyle="1" w:styleId="TxBr2p3">
    <w:name w:val="TxBr_2p3"/>
    <w:basedOn w:val="Normal"/>
    <w:rsid w:val="008C7568"/>
    <w:pPr>
      <w:tabs>
        <w:tab w:val="left" w:pos="204"/>
      </w:tabs>
      <w:spacing w:after="0" w:line="232" w:lineRule="atLeast"/>
      <w:jc w:val="both"/>
    </w:pPr>
    <w:rPr>
      <w:rFonts w:ascii="Times New Roman" w:eastAsia="Times New Roman" w:hAnsi="Times New Roman"/>
      <w:snapToGrid w:val="0"/>
      <w:sz w:val="24"/>
      <w:szCs w:val="20"/>
      <w:lang w:eastAsia="pt-BR"/>
    </w:rPr>
  </w:style>
  <w:style w:type="paragraph" w:customStyle="1" w:styleId="BodyText21">
    <w:name w:val="Body Text 21"/>
    <w:basedOn w:val="Normal"/>
    <w:uiPriority w:val="99"/>
    <w:rsid w:val="008C7568"/>
    <w:pPr>
      <w:widowControl w:val="0"/>
      <w:spacing w:after="0" w:line="240" w:lineRule="auto"/>
      <w:jc w:val="both"/>
    </w:pPr>
    <w:rPr>
      <w:rFonts w:ascii="Times New Roman" w:eastAsia="Times New Roman" w:hAnsi="Times New Roman"/>
      <w:snapToGrid w:val="0"/>
      <w:sz w:val="24"/>
      <w:szCs w:val="20"/>
      <w:lang w:eastAsia="pt-BR"/>
    </w:rPr>
  </w:style>
  <w:style w:type="paragraph" w:styleId="Corpodetexto2">
    <w:name w:val="Body Text 2"/>
    <w:basedOn w:val="Normal"/>
    <w:link w:val="Corpodetexto2Char"/>
    <w:unhideWhenUsed/>
    <w:rsid w:val="008C7568"/>
    <w:pPr>
      <w:widowControl w:val="0"/>
      <w:spacing w:after="120" w:line="480" w:lineRule="auto"/>
    </w:pPr>
    <w:rPr>
      <w:rFonts w:ascii="Times New Roman" w:eastAsia="Times New Roman" w:hAnsi="Times New Roman"/>
      <w:snapToGrid w:val="0"/>
      <w:sz w:val="20"/>
      <w:szCs w:val="20"/>
      <w:lang w:eastAsia="pt-BR"/>
    </w:rPr>
  </w:style>
  <w:style w:type="character" w:customStyle="1" w:styleId="Corpodetexto2Char">
    <w:name w:val="Corpo de texto 2 Char"/>
    <w:link w:val="Corpodetexto2"/>
    <w:rsid w:val="008C7568"/>
    <w:rPr>
      <w:rFonts w:ascii="Times New Roman" w:eastAsia="Times New Roman" w:hAnsi="Times New Roman" w:cs="Times New Roman"/>
      <w:snapToGrid w:val="0"/>
      <w:sz w:val="20"/>
      <w:szCs w:val="20"/>
      <w:lang w:eastAsia="pt-BR"/>
    </w:rPr>
  </w:style>
  <w:style w:type="paragraph" w:styleId="Textodecomentrio">
    <w:name w:val="annotation text"/>
    <w:basedOn w:val="Normal"/>
    <w:link w:val="TextodecomentrioChar"/>
    <w:uiPriority w:val="99"/>
    <w:rsid w:val="008C7568"/>
    <w:pPr>
      <w:widowControl w:val="0"/>
      <w:spacing w:after="0" w:line="240" w:lineRule="auto"/>
    </w:pPr>
    <w:rPr>
      <w:rFonts w:ascii="Times New Roman" w:eastAsia="Times New Roman" w:hAnsi="Times New Roman"/>
      <w:snapToGrid w:val="0"/>
      <w:sz w:val="20"/>
      <w:szCs w:val="20"/>
      <w:lang w:eastAsia="pt-BR"/>
    </w:rPr>
  </w:style>
  <w:style w:type="character" w:customStyle="1" w:styleId="TextodecomentrioChar">
    <w:name w:val="Texto de comentário Char"/>
    <w:link w:val="Textodecomentrio"/>
    <w:uiPriority w:val="99"/>
    <w:rsid w:val="008C7568"/>
    <w:rPr>
      <w:rFonts w:ascii="Times New Roman" w:eastAsia="Times New Roman" w:hAnsi="Times New Roman" w:cs="Times New Roman"/>
      <w:snapToGrid w:val="0"/>
      <w:sz w:val="20"/>
      <w:szCs w:val="20"/>
      <w:lang w:eastAsia="pt-BR"/>
    </w:rPr>
  </w:style>
  <w:style w:type="paragraph" w:customStyle="1" w:styleId="pargrafodalista0">
    <w:name w:val="pargrafodalista"/>
    <w:basedOn w:val="Normal"/>
    <w:rsid w:val="008C7568"/>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AssuntodocomentrioChar">
    <w:name w:val="Assunto do comentário Char"/>
    <w:link w:val="Assuntodocomentrio"/>
    <w:rsid w:val="008C7568"/>
    <w:rPr>
      <w:rFonts w:ascii="Times New Roman" w:eastAsia="Times New Roman" w:hAnsi="Times New Roman" w:cs="Times New Roman"/>
      <w:b/>
      <w:bCs/>
      <w:snapToGrid w:val="0"/>
      <w:sz w:val="20"/>
      <w:szCs w:val="20"/>
      <w:lang w:eastAsia="pt-BR"/>
    </w:rPr>
  </w:style>
  <w:style w:type="paragraph" w:styleId="Assuntodocomentrio">
    <w:name w:val="annotation subject"/>
    <w:basedOn w:val="Textodecomentrio"/>
    <w:next w:val="Textodecomentrio"/>
    <w:link w:val="AssuntodocomentrioChar"/>
    <w:unhideWhenUsed/>
    <w:rsid w:val="008C7568"/>
    <w:pPr>
      <w:widowControl/>
      <w:spacing w:after="200" w:line="276" w:lineRule="auto"/>
    </w:pPr>
    <w:rPr>
      <w:b/>
      <w:bCs/>
    </w:rPr>
  </w:style>
  <w:style w:type="character" w:customStyle="1" w:styleId="AssuntodocomentrioChar1">
    <w:name w:val="Assunto do comentário Char1"/>
    <w:uiPriority w:val="99"/>
    <w:semiHidden/>
    <w:rsid w:val="008C7568"/>
    <w:rPr>
      <w:rFonts w:ascii="Times New Roman" w:eastAsia="Times New Roman" w:hAnsi="Times New Roman" w:cs="Times New Roman"/>
      <w:b/>
      <w:bCs/>
      <w:snapToGrid w:val="0"/>
      <w:sz w:val="20"/>
      <w:szCs w:val="20"/>
      <w:lang w:eastAsia="pt-BR"/>
    </w:rPr>
  </w:style>
  <w:style w:type="character" w:customStyle="1" w:styleId="apple-style-span">
    <w:name w:val="apple-style-span"/>
    <w:basedOn w:val="Fontepargpadro"/>
    <w:rsid w:val="008C7568"/>
  </w:style>
  <w:style w:type="paragraph" w:customStyle="1" w:styleId="Contrato">
    <w:name w:val="Contrato"/>
    <w:basedOn w:val="Normal"/>
    <w:rsid w:val="008C7568"/>
    <w:pPr>
      <w:spacing w:after="240" w:line="240" w:lineRule="auto"/>
      <w:jc w:val="both"/>
    </w:pPr>
    <w:rPr>
      <w:rFonts w:ascii="Times New Roman" w:eastAsia="Times New Roman" w:hAnsi="Times New Roman"/>
      <w:sz w:val="24"/>
      <w:szCs w:val="20"/>
      <w:lang w:eastAsia="pt-BR"/>
    </w:rPr>
  </w:style>
  <w:style w:type="paragraph" w:customStyle="1" w:styleId="Objetivo">
    <w:name w:val="Objetivo"/>
    <w:basedOn w:val="Ttulo4"/>
    <w:rsid w:val="008C7568"/>
    <w:pPr>
      <w:tabs>
        <w:tab w:val="num" w:pos="360"/>
      </w:tabs>
      <w:spacing w:before="0" w:after="0" w:line="240" w:lineRule="auto"/>
      <w:ind w:left="864" w:right="397" w:firstLine="851"/>
      <w:jc w:val="both"/>
    </w:pPr>
    <w:rPr>
      <w:rFonts w:ascii="Times New Roman" w:hAnsi="Times New Roman"/>
      <w:b w:val="0"/>
      <w:bCs w:val="0"/>
      <w:sz w:val="24"/>
      <w:szCs w:val="20"/>
      <w:lang w:eastAsia="pt-BR"/>
    </w:rPr>
  </w:style>
  <w:style w:type="paragraph" w:customStyle="1" w:styleId="P30">
    <w:name w:val="P30"/>
    <w:basedOn w:val="Normal"/>
    <w:uiPriority w:val="99"/>
    <w:rsid w:val="008C7568"/>
    <w:pPr>
      <w:widowControl w:val="0"/>
      <w:autoSpaceDE w:val="0"/>
      <w:autoSpaceDN w:val="0"/>
      <w:adjustRightInd w:val="0"/>
      <w:spacing w:after="0" w:line="240" w:lineRule="auto"/>
      <w:jc w:val="both"/>
    </w:pPr>
    <w:rPr>
      <w:rFonts w:ascii="Luxi Sans" w:eastAsia="Times New Roman" w:hAnsi="Luxi Sans"/>
      <w:b/>
      <w:sz w:val="24"/>
      <w:szCs w:val="24"/>
      <w:lang w:eastAsia="pt-BR"/>
    </w:rPr>
  </w:style>
  <w:style w:type="paragraph" w:customStyle="1" w:styleId="paragrafoTR">
    <w:name w:val="paragrafoTR"/>
    <w:basedOn w:val="Normal"/>
    <w:rsid w:val="008C7568"/>
    <w:pPr>
      <w:spacing w:before="120" w:after="0" w:line="240" w:lineRule="auto"/>
      <w:ind w:firstLine="1134"/>
      <w:jc w:val="both"/>
    </w:pPr>
    <w:rPr>
      <w:rFonts w:ascii="Times New (W1)" w:eastAsia="Times New Roman" w:hAnsi="Times New (W1)"/>
      <w:sz w:val="24"/>
      <w:szCs w:val="20"/>
      <w:lang w:eastAsia="pt-BR"/>
    </w:rPr>
  </w:style>
  <w:style w:type="paragraph" w:styleId="Ttulo">
    <w:name w:val="Title"/>
    <w:basedOn w:val="Normal"/>
    <w:link w:val="TtuloChar"/>
    <w:qFormat/>
    <w:rsid w:val="008C7568"/>
    <w:pPr>
      <w:widowControl w:val="0"/>
      <w:spacing w:after="0" w:line="240" w:lineRule="auto"/>
      <w:ind w:right="482"/>
      <w:jc w:val="center"/>
    </w:pPr>
    <w:rPr>
      <w:rFonts w:ascii="Times New Roman" w:eastAsia="Times New Roman" w:hAnsi="Times New Roman"/>
      <w:b/>
      <w:snapToGrid w:val="0"/>
      <w:szCs w:val="20"/>
      <w:lang w:eastAsia="pt-BR"/>
    </w:rPr>
  </w:style>
  <w:style w:type="character" w:customStyle="1" w:styleId="TtuloChar">
    <w:name w:val="Título Char"/>
    <w:link w:val="Ttulo"/>
    <w:rsid w:val="008C7568"/>
    <w:rPr>
      <w:rFonts w:ascii="Times New Roman" w:eastAsia="Times New Roman" w:hAnsi="Times New Roman" w:cs="Times New Roman"/>
      <w:b/>
      <w:snapToGrid w:val="0"/>
      <w:szCs w:val="20"/>
      <w:lang w:eastAsia="pt-BR"/>
    </w:rPr>
  </w:style>
  <w:style w:type="character" w:customStyle="1" w:styleId="TextodenotadefimChar">
    <w:name w:val="Texto de nota de fim Char"/>
    <w:link w:val="Textodenotadefim"/>
    <w:semiHidden/>
    <w:rsid w:val="008C7568"/>
    <w:rPr>
      <w:rFonts w:ascii="Times New Roman" w:eastAsia="Times New Roman" w:hAnsi="Times New Roman"/>
      <w:snapToGrid w:val="0"/>
      <w:sz w:val="24"/>
    </w:rPr>
  </w:style>
  <w:style w:type="paragraph" w:styleId="Textodenotadefim">
    <w:name w:val="endnote text"/>
    <w:basedOn w:val="Normal"/>
    <w:link w:val="TextodenotadefimChar"/>
    <w:semiHidden/>
    <w:rsid w:val="008C7568"/>
    <w:pPr>
      <w:widowControl w:val="0"/>
      <w:spacing w:after="0" w:line="240" w:lineRule="auto"/>
    </w:pPr>
    <w:rPr>
      <w:rFonts w:ascii="Times New Roman" w:eastAsia="Times New Roman" w:hAnsi="Times New Roman"/>
      <w:snapToGrid w:val="0"/>
      <w:sz w:val="24"/>
    </w:rPr>
  </w:style>
  <w:style w:type="character" w:customStyle="1" w:styleId="TextodenotadefimChar1">
    <w:name w:val="Texto de nota de fim Char1"/>
    <w:uiPriority w:val="99"/>
    <w:semiHidden/>
    <w:rsid w:val="008C7568"/>
    <w:rPr>
      <w:rFonts w:ascii="Calibri" w:eastAsia="Calibri" w:hAnsi="Calibri" w:cs="Times New Roman"/>
      <w:sz w:val="20"/>
      <w:szCs w:val="20"/>
    </w:rPr>
  </w:style>
  <w:style w:type="character" w:customStyle="1" w:styleId="Refernciadenotadefim">
    <w:name w:val="Referência de nota de fim"/>
    <w:rsid w:val="008C7568"/>
    <w:rPr>
      <w:vertAlign w:val="superscript"/>
    </w:rPr>
  </w:style>
  <w:style w:type="character" w:customStyle="1" w:styleId="TextodenotaderodapChar">
    <w:name w:val="Texto de nota de rodapé Char"/>
    <w:link w:val="Textodenotaderodap"/>
    <w:semiHidden/>
    <w:rsid w:val="008C7568"/>
    <w:rPr>
      <w:rFonts w:ascii="Times New Roman" w:eastAsia="Times New Roman" w:hAnsi="Times New Roman"/>
      <w:snapToGrid w:val="0"/>
      <w:sz w:val="24"/>
    </w:rPr>
  </w:style>
  <w:style w:type="paragraph" w:styleId="Textodenotaderodap">
    <w:name w:val="footnote text"/>
    <w:basedOn w:val="Normal"/>
    <w:link w:val="TextodenotaderodapChar"/>
    <w:semiHidden/>
    <w:rsid w:val="008C7568"/>
    <w:pPr>
      <w:widowControl w:val="0"/>
      <w:spacing w:after="0" w:line="240" w:lineRule="auto"/>
    </w:pPr>
    <w:rPr>
      <w:rFonts w:ascii="Times New Roman" w:eastAsia="Times New Roman" w:hAnsi="Times New Roman"/>
      <w:snapToGrid w:val="0"/>
      <w:sz w:val="24"/>
    </w:rPr>
  </w:style>
  <w:style w:type="character" w:customStyle="1" w:styleId="TextodenotaderodapChar1">
    <w:name w:val="Texto de nota de rodapé Char1"/>
    <w:uiPriority w:val="99"/>
    <w:semiHidden/>
    <w:rsid w:val="008C7568"/>
    <w:rPr>
      <w:rFonts w:ascii="Calibri" w:eastAsia="Calibri" w:hAnsi="Calibri" w:cs="Times New Roman"/>
      <w:sz w:val="20"/>
      <w:szCs w:val="20"/>
    </w:rPr>
  </w:style>
  <w:style w:type="character" w:customStyle="1" w:styleId="Refernciadenotaderodap">
    <w:name w:val="Referência de nota de rodapé"/>
    <w:rsid w:val="008C7568"/>
    <w:rPr>
      <w:vertAlign w:val="superscript"/>
    </w:rPr>
  </w:style>
  <w:style w:type="paragraph" w:customStyle="1" w:styleId="analtico1">
    <w:name w:val="analítico 1"/>
    <w:basedOn w:val="Normal"/>
    <w:rsid w:val="008C7568"/>
    <w:pPr>
      <w:widowControl w:val="0"/>
      <w:tabs>
        <w:tab w:val="right" w:leader="dot" w:pos="9360"/>
      </w:tabs>
      <w:suppressAutoHyphens/>
      <w:spacing w:before="480" w:after="0" w:line="240" w:lineRule="auto"/>
      <w:ind w:left="720" w:right="720" w:hanging="720"/>
    </w:pPr>
    <w:rPr>
      <w:rFonts w:ascii="Times New Roman" w:eastAsia="Times New Roman" w:hAnsi="Times New Roman"/>
      <w:snapToGrid w:val="0"/>
      <w:sz w:val="20"/>
      <w:szCs w:val="20"/>
      <w:lang w:val="en-US" w:eastAsia="pt-BR"/>
    </w:rPr>
  </w:style>
  <w:style w:type="paragraph" w:customStyle="1" w:styleId="analtico2">
    <w:name w:val="analítico 2"/>
    <w:basedOn w:val="Normal"/>
    <w:rsid w:val="008C7568"/>
    <w:pPr>
      <w:widowControl w:val="0"/>
      <w:tabs>
        <w:tab w:val="right" w:leader="dot" w:pos="9360"/>
      </w:tabs>
      <w:suppressAutoHyphens/>
      <w:spacing w:after="0" w:line="240" w:lineRule="auto"/>
      <w:ind w:left="1440" w:right="720" w:hanging="720"/>
    </w:pPr>
    <w:rPr>
      <w:rFonts w:ascii="Times New Roman" w:eastAsia="Times New Roman" w:hAnsi="Times New Roman"/>
      <w:snapToGrid w:val="0"/>
      <w:sz w:val="20"/>
      <w:szCs w:val="20"/>
      <w:lang w:val="en-US" w:eastAsia="pt-BR"/>
    </w:rPr>
  </w:style>
  <w:style w:type="paragraph" w:customStyle="1" w:styleId="analtico3">
    <w:name w:val="analítico 3"/>
    <w:basedOn w:val="Normal"/>
    <w:rsid w:val="008C7568"/>
    <w:pPr>
      <w:widowControl w:val="0"/>
      <w:tabs>
        <w:tab w:val="right" w:leader="dot" w:pos="9360"/>
      </w:tabs>
      <w:suppressAutoHyphens/>
      <w:spacing w:after="0" w:line="240" w:lineRule="auto"/>
      <w:ind w:left="2160" w:right="720" w:hanging="720"/>
    </w:pPr>
    <w:rPr>
      <w:rFonts w:ascii="Times New Roman" w:eastAsia="Times New Roman" w:hAnsi="Times New Roman"/>
      <w:snapToGrid w:val="0"/>
      <w:sz w:val="20"/>
      <w:szCs w:val="20"/>
      <w:lang w:val="en-US" w:eastAsia="pt-BR"/>
    </w:rPr>
  </w:style>
  <w:style w:type="paragraph" w:customStyle="1" w:styleId="analtico4">
    <w:name w:val="analítico 4"/>
    <w:basedOn w:val="Normal"/>
    <w:rsid w:val="008C7568"/>
    <w:pPr>
      <w:widowControl w:val="0"/>
      <w:tabs>
        <w:tab w:val="right" w:leader="dot" w:pos="9360"/>
      </w:tabs>
      <w:suppressAutoHyphens/>
      <w:spacing w:after="0" w:line="240" w:lineRule="auto"/>
      <w:ind w:left="2880" w:right="720" w:hanging="720"/>
    </w:pPr>
    <w:rPr>
      <w:rFonts w:ascii="Times New Roman" w:eastAsia="Times New Roman" w:hAnsi="Times New Roman"/>
      <w:snapToGrid w:val="0"/>
      <w:sz w:val="20"/>
      <w:szCs w:val="20"/>
      <w:lang w:val="en-US" w:eastAsia="pt-BR"/>
    </w:rPr>
  </w:style>
  <w:style w:type="paragraph" w:customStyle="1" w:styleId="analtico5">
    <w:name w:val="analítico 5"/>
    <w:basedOn w:val="Normal"/>
    <w:rsid w:val="008C7568"/>
    <w:pPr>
      <w:widowControl w:val="0"/>
      <w:tabs>
        <w:tab w:val="right" w:leader="dot" w:pos="9360"/>
      </w:tabs>
      <w:suppressAutoHyphens/>
      <w:spacing w:after="0" w:line="240" w:lineRule="auto"/>
      <w:ind w:left="3600" w:right="720" w:hanging="720"/>
    </w:pPr>
    <w:rPr>
      <w:rFonts w:ascii="Times New Roman" w:eastAsia="Times New Roman" w:hAnsi="Times New Roman"/>
      <w:snapToGrid w:val="0"/>
      <w:sz w:val="20"/>
      <w:szCs w:val="20"/>
      <w:lang w:val="en-US" w:eastAsia="pt-BR"/>
    </w:rPr>
  </w:style>
  <w:style w:type="paragraph" w:customStyle="1" w:styleId="analtico6">
    <w:name w:val="analítico 6"/>
    <w:basedOn w:val="Normal"/>
    <w:rsid w:val="008C7568"/>
    <w:pPr>
      <w:widowControl w:val="0"/>
      <w:tabs>
        <w:tab w:val="right" w:pos="9360"/>
      </w:tabs>
      <w:suppressAutoHyphens/>
      <w:spacing w:after="0" w:line="240" w:lineRule="auto"/>
      <w:ind w:left="720" w:hanging="720"/>
    </w:pPr>
    <w:rPr>
      <w:rFonts w:ascii="Times New Roman" w:eastAsia="Times New Roman" w:hAnsi="Times New Roman"/>
      <w:snapToGrid w:val="0"/>
      <w:sz w:val="20"/>
      <w:szCs w:val="20"/>
      <w:lang w:val="en-US" w:eastAsia="pt-BR"/>
    </w:rPr>
  </w:style>
  <w:style w:type="paragraph" w:customStyle="1" w:styleId="analtico7">
    <w:name w:val="analítico 7"/>
    <w:basedOn w:val="Normal"/>
    <w:rsid w:val="008C7568"/>
    <w:pPr>
      <w:widowControl w:val="0"/>
      <w:suppressAutoHyphens/>
      <w:spacing w:after="0" w:line="240" w:lineRule="auto"/>
      <w:ind w:left="720" w:hanging="720"/>
    </w:pPr>
    <w:rPr>
      <w:rFonts w:ascii="Times New Roman" w:eastAsia="Times New Roman" w:hAnsi="Times New Roman"/>
      <w:snapToGrid w:val="0"/>
      <w:sz w:val="20"/>
      <w:szCs w:val="20"/>
      <w:lang w:val="en-US" w:eastAsia="pt-BR"/>
    </w:rPr>
  </w:style>
  <w:style w:type="paragraph" w:customStyle="1" w:styleId="analtico8">
    <w:name w:val="analítico 8"/>
    <w:basedOn w:val="Normal"/>
    <w:rsid w:val="008C7568"/>
    <w:pPr>
      <w:widowControl w:val="0"/>
      <w:tabs>
        <w:tab w:val="right" w:pos="9360"/>
      </w:tabs>
      <w:suppressAutoHyphens/>
      <w:spacing w:after="0" w:line="240" w:lineRule="auto"/>
      <w:ind w:left="720" w:hanging="720"/>
    </w:pPr>
    <w:rPr>
      <w:rFonts w:ascii="Times New Roman" w:eastAsia="Times New Roman" w:hAnsi="Times New Roman"/>
      <w:snapToGrid w:val="0"/>
      <w:sz w:val="20"/>
      <w:szCs w:val="20"/>
      <w:lang w:val="en-US" w:eastAsia="pt-BR"/>
    </w:rPr>
  </w:style>
  <w:style w:type="paragraph" w:customStyle="1" w:styleId="analtico9">
    <w:name w:val="analítico 9"/>
    <w:basedOn w:val="Normal"/>
    <w:rsid w:val="008C7568"/>
    <w:pPr>
      <w:widowControl w:val="0"/>
      <w:tabs>
        <w:tab w:val="right" w:leader="dot" w:pos="9360"/>
      </w:tabs>
      <w:suppressAutoHyphens/>
      <w:spacing w:after="0" w:line="240" w:lineRule="auto"/>
      <w:ind w:left="720" w:hanging="720"/>
    </w:pPr>
    <w:rPr>
      <w:rFonts w:ascii="Times New Roman" w:eastAsia="Times New Roman" w:hAnsi="Times New Roman"/>
      <w:snapToGrid w:val="0"/>
      <w:sz w:val="20"/>
      <w:szCs w:val="20"/>
      <w:lang w:val="en-US" w:eastAsia="pt-BR"/>
    </w:rPr>
  </w:style>
  <w:style w:type="paragraph" w:customStyle="1" w:styleId="remissivo1">
    <w:name w:val="remissivo 1"/>
    <w:basedOn w:val="Normal"/>
    <w:rsid w:val="008C7568"/>
    <w:pPr>
      <w:widowControl w:val="0"/>
      <w:tabs>
        <w:tab w:val="right" w:leader="dot" w:pos="9360"/>
      </w:tabs>
      <w:suppressAutoHyphens/>
      <w:spacing w:after="0" w:line="240" w:lineRule="auto"/>
      <w:ind w:left="1440" w:right="720" w:hanging="1440"/>
    </w:pPr>
    <w:rPr>
      <w:rFonts w:ascii="Times New Roman" w:eastAsia="Times New Roman" w:hAnsi="Times New Roman"/>
      <w:snapToGrid w:val="0"/>
      <w:sz w:val="20"/>
      <w:szCs w:val="20"/>
      <w:lang w:val="en-US" w:eastAsia="pt-BR"/>
    </w:rPr>
  </w:style>
  <w:style w:type="paragraph" w:customStyle="1" w:styleId="remissivo2">
    <w:name w:val="remissivo 2"/>
    <w:basedOn w:val="Normal"/>
    <w:rsid w:val="008C7568"/>
    <w:pPr>
      <w:widowControl w:val="0"/>
      <w:tabs>
        <w:tab w:val="right" w:leader="dot" w:pos="9360"/>
      </w:tabs>
      <w:suppressAutoHyphens/>
      <w:spacing w:after="0" w:line="240" w:lineRule="auto"/>
      <w:ind w:left="1440" w:right="720" w:hanging="720"/>
    </w:pPr>
    <w:rPr>
      <w:rFonts w:ascii="Times New Roman" w:eastAsia="Times New Roman" w:hAnsi="Times New Roman"/>
      <w:snapToGrid w:val="0"/>
      <w:sz w:val="20"/>
      <w:szCs w:val="20"/>
      <w:lang w:val="en-US" w:eastAsia="pt-BR"/>
    </w:rPr>
  </w:style>
  <w:style w:type="paragraph" w:customStyle="1" w:styleId="ttulolegal">
    <w:name w:val="título legal"/>
    <w:basedOn w:val="Normal"/>
    <w:rsid w:val="008C7568"/>
    <w:pPr>
      <w:widowControl w:val="0"/>
      <w:tabs>
        <w:tab w:val="right" w:pos="9360"/>
      </w:tabs>
      <w:suppressAutoHyphens/>
      <w:spacing w:after="0" w:line="240" w:lineRule="auto"/>
    </w:pPr>
    <w:rPr>
      <w:rFonts w:ascii="Times New Roman" w:eastAsia="Times New Roman" w:hAnsi="Times New Roman"/>
      <w:snapToGrid w:val="0"/>
      <w:sz w:val="20"/>
      <w:szCs w:val="20"/>
      <w:lang w:val="en-US" w:eastAsia="pt-BR"/>
    </w:rPr>
  </w:style>
  <w:style w:type="paragraph" w:customStyle="1" w:styleId="legenda">
    <w:name w:val="legenda"/>
    <w:basedOn w:val="Normal"/>
    <w:rsid w:val="008C7568"/>
    <w:pPr>
      <w:widowControl w:val="0"/>
      <w:spacing w:after="0" w:line="240" w:lineRule="auto"/>
    </w:pPr>
    <w:rPr>
      <w:rFonts w:ascii="Times New Roman" w:eastAsia="Times New Roman" w:hAnsi="Times New Roman"/>
      <w:snapToGrid w:val="0"/>
      <w:sz w:val="24"/>
      <w:szCs w:val="20"/>
      <w:lang w:eastAsia="pt-BR"/>
    </w:rPr>
  </w:style>
  <w:style w:type="character" w:customStyle="1" w:styleId="EquationCaption">
    <w:name w:val="_Equation Caption"/>
    <w:rsid w:val="008C7568"/>
  </w:style>
  <w:style w:type="paragraph" w:customStyle="1" w:styleId="A160654">
    <w:name w:val="_A160654"/>
    <w:rsid w:val="008C7568"/>
    <w:pPr>
      <w:ind w:left="720" w:right="2592" w:firstLine="1440"/>
      <w:jc w:val="both"/>
    </w:pPr>
    <w:rPr>
      <w:rFonts w:ascii="Times New Roman" w:eastAsia="Times New Roman" w:hAnsi="Times New Roman"/>
      <w:color w:val="000000"/>
      <w:sz w:val="24"/>
    </w:rPr>
  </w:style>
  <w:style w:type="paragraph" w:customStyle="1" w:styleId="A010172">
    <w:name w:val="_A010172"/>
    <w:rsid w:val="008C7568"/>
    <w:pPr>
      <w:jc w:val="both"/>
    </w:pPr>
    <w:rPr>
      <w:rFonts w:ascii="Times New Roman" w:eastAsia="Times New Roman" w:hAnsi="Times New Roman"/>
      <w:color w:val="000000"/>
      <w:sz w:val="24"/>
    </w:rPr>
  </w:style>
  <w:style w:type="paragraph" w:customStyle="1" w:styleId="E1">
    <w:name w:val="E1"/>
    <w:basedOn w:val="Normal"/>
    <w:rsid w:val="008C7568"/>
    <w:pPr>
      <w:widowControl w:val="0"/>
      <w:spacing w:after="0" w:line="240" w:lineRule="auto"/>
    </w:pPr>
    <w:rPr>
      <w:rFonts w:ascii="Times New Roman" w:eastAsia="Times New Roman" w:hAnsi="Times New Roman"/>
      <w:b/>
      <w:snapToGrid w:val="0"/>
      <w:sz w:val="28"/>
      <w:szCs w:val="20"/>
      <w:lang w:eastAsia="pt-BR"/>
    </w:rPr>
  </w:style>
  <w:style w:type="character" w:customStyle="1" w:styleId="MapadoDocumentoChar">
    <w:name w:val="Mapa do Documento Char"/>
    <w:link w:val="MapadoDocumento"/>
    <w:semiHidden/>
    <w:rsid w:val="008C7568"/>
    <w:rPr>
      <w:rFonts w:ascii="Tahoma" w:eastAsia="Times New Roman" w:hAnsi="Tahoma"/>
      <w:snapToGrid w:val="0"/>
      <w:shd w:val="clear" w:color="auto" w:fill="000080"/>
    </w:rPr>
  </w:style>
  <w:style w:type="paragraph" w:styleId="MapadoDocumento">
    <w:name w:val="Document Map"/>
    <w:basedOn w:val="Normal"/>
    <w:link w:val="MapadoDocumentoChar"/>
    <w:semiHidden/>
    <w:rsid w:val="008C7568"/>
    <w:pPr>
      <w:widowControl w:val="0"/>
      <w:shd w:val="clear" w:color="auto" w:fill="000080"/>
      <w:spacing w:after="0" w:line="240" w:lineRule="auto"/>
    </w:pPr>
    <w:rPr>
      <w:rFonts w:ascii="Tahoma" w:eastAsia="Times New Roman" w:hAnsi="Tahoma"/>
      <w:snapToGrid w:val="0"/>
    </w:rPr>
  </w:style>
  <w:style w:type="character" w:customStyle="1" w:styleId="MapadoDocumentoChar1">
    <w:name w:val="Mapa do Documento Char1"/>
    <w:uiPriority w:val="99"/>
    <w:semiHidden/>
    <w:rsid w:val="008C7568"/>
    <w:rPr>
      <w:rFonts w:ascii="Tahoma" w:eastAsia="Calibri" w:hAnsi="Tahoma" w:cs="Tahoma"/>
      <w:sz w:val="16"/>
      <w:szCs w:val="16"/>
    </w:rPr>
  </w:style>
  <w:style w:type="paragraph" w:customStyle="1" w:styleId="Corponico">
    <w:name w:val="Corpo Único"/>
    <w:rsid w:val="008C7568"/>
    <w:rPr>
      <w:rFonts w:ascii="Times New Roman" w:eastAsia="Times New Roman" w:hAnsi="Times New Roman"/>
      <w:color w:val="000000"/>
      <w:sz w:val="24"/>
    </w:rPr>
  </w:style>
  <w:style w:type="paragraph" w:customStyle="1" w:styleId="Numerao">
    <w:name w:val="Numeração"/>
    <w:rsid w:val="008C7568"/>
    <w:pPr>
      <w:spacing w:after="60"/>
      <w:ind w:left="360" w:hanging="360"/>
      <w:jc w:val="both"/>
    </w:pPr>
    <w:rPr>
      <w:rFonts w:ascii="Times New Roman" w:eastAsia="Times New Roman" w:hAnsi="Times New Roman"/>
      <w:color w:val="000000"/>
      <w:sz w:val="24"/>
      <w:lang w:val="en-US"/>
    </w:rPr>
  </w:style>
  <w:style w:type="paragraph" w:customStyle="1" w:styleId="Corpodotexto">
    <w:name w:val="Corpo do texto"/>
    <w:basedOn w:val="Normal"/>
    <w:rsid w:val="008C7568"/>
    <w:pPr>
      <w:snapToGrid w:val="0"/>
      <w:spacing w:after="0" w:line="360" w:lineRule="auto"/>
      <w:jc w:val="both"/>
    </w:pPr>
    <w:rPr>
      <w:rFonts w:ascii="Arial" w:eastAsia="Times New Roman" w:hAnsi="Times New Roman"/>
      <w:sz w:val="24"/>
      <w:szCs w:val="20"/>
      <w:lang w:eastAsia="pt-BR"/>
    </w:rPr>
  </w:style>
  <w:style w:type="paragraph" w:styleId="TextosemFormatao">
    <w:name w:val="Plain Text"/>
    <w:aliases w:val="Texto simples"/>
    <w:basedOn w:val="Normal"/>
    <w:link w:val="TextosemFormataoChar"/>
    <w:rsid w:val="008C7568"/>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aliases w:val="Texto simples Char"/>
    <w:link w:val="TextosemFormatao"/>
    <w:rsid w:val="008C7568"/>
    <w:rPr>
      <w:rFonts w:ascii="Courier New" w:eastAsia="Times New Roman" w:hAnsi="Courier New" w:cs="Times New Roman"/>
      <w:sz w:val="20"/>
      <w:szCs w:val="20"/>
      <w:lang w:eastAsia="pt-BR"/>
    </w:rPr>
  </w:style>
  <w:style w:type="character" w:styleId="nfase">
    <w:name w:val="Emphasis"/>
    <w:uiPriority w:val="20"/>
    <w:qFormat/>
    <w:rsid w:val="008C7568"/>
    <w:rPr>
      <w:b/>
      <w:bCs/>
      <w:i w:val="0"/>
      <w:iCs w:val="0"/>
    </w:rPr>
  </w:style>
  <w:style w:type="character" w:styleId="Refdecomentrio">
    <w:name w:val="annotation reference"/>
    <w:uiPriority w:val="99"/>
    <w:unhideWhenUsed/>
    <w:rsid w:val="008C7568"/>
    <w:rPr>
      <w:sz w:val="16"/>
      <w:szCs w:val="16"/>
    </w:rPr>
  </w:style>
  <w:style w:type="character" w:styleId="Forte">
    <w:name w:val="Strong"/>
    <w:uiPriority w:val="22"/>
    <w:qFormat/>
    <w:rsid w:val="008C7568"/>
    <w:rPr>
      <w:b/>
      <w:bCs/>
    </w:rPr>
  </w:style>
  <w:style w:type="table" w:styleId="Tabelacomgrade">
    <w:name w:val="Table Grid"/>
    <w:basedOn w:val="Tabelanormal"/>
    <w:uiPriority w:val="59"/>
    <w:rsid w:val="008C75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8C7568"/>
    <w:pPr>
      <w:spacing w:before="100" w:beforeAutospacing="1" w:after="100" w:afterAutospacing="1" w:line="240" w:lineRule="auto"/>
    </w:pPr>
    <w:rPr>
      <w:rFonts w:ascii="Times New Roman" w:eastAsia="Times New Roman" w:hAnsi="Times New Roman"/>
      <w:sz w:val="24"/>
      <w:szCs w:val="24"/>
      <w:lang w:eastAsia="pt-BR"/>
    </w:rPr>
  </w:style>
  <w:style w:type="paragraph" w:styleId="Reviso">
    <w:name w:val="Revision"/>
    <w:hidden/>
    <w:uiPriority w:val="99"/>
    <w:semiHidden/>
    <w:rsid w:val="008C7568"/>
    <w:rPr>
      <w:sz w:val="22"/>
      <w:szCs w:val="22"/>
      <w:lang w:eastAsia="en-US"/>
    </w:rPr>
  </w:style>
  <w:style w:type="character" w:customStyle="1" w:styleId="PargrafodaListaChar">
    <w:name w:val="Parágrafo da Lista Char"/>
    <w:link w:val="PargrafodaLista"/>
    <w:uiPriority w:val="34"/>
    <w:rsid w:val="00A97500"/>
    <w:rPr>
      <w:sz w:val="22"/>
      <w:szCs w:val="22"/>
      <w:lang w:eastAsia="en-US"/>
    </w:rPr>
  </w:style>
  <w:style w:type="character" w:customStyle="1" w:styleId="Textodocorpo">
    <w:name w:val="Texto do corpo_"/>
    <w:link w:val="Textodocorpo0"/>
    <w:uiPriority w:val="99"/>
    <w:rsid w:val="00104206"/>
    <w:rPr>
      <w:rFonts w:ascii="Segoe UI" w:hAnsi="Segoe UI" w:cs="Segoe UI"/>
      <w:shd w:val="clear" w:color="auto" w:fill="FFFFFF"/>
    </w:rPr>
  </w:style>
  <w:style w:type="character" w:customStyle="1" w:styleId="TextodocorpoNegrito">
    <w:name w:val="Texto do corpo + Negrito"/>
    <w:uiPriority w:val="99"/>
    <w:rsid w:val="00104206"/>
    <w:rPr>
      <w:rFonts w:ascii="Segoe UI" w:hAnsi="Segoe UI" w:cs="Segoe UI"/>
      <w:b/>
      <w:bCs/>
      <w:shd w:val="clear" w:color="auto" w:fill="FFFFFF"/>
    </w:rPr>
  </w:style>
  <w:style w:type="paragraph" w:customStyle="1" w:styleId="Textodocorpo0">
    <w:name w:val="Texto do corpo"/>
    <w:basedOn w:val="Normal"/>
    <w:link w:val="Textodocorpo"/>
    <w:uiPriority w:val="99"/>
    <w:rsid w:val="00104206"/>
    <w:pPr>
      <w:shd w:val="clear" w:color="auto" w:fill="FFFFFF"/>
      <w:spacing w:before="1080" w:after="300" w:line="374" w:lineRule="exact"/>
      <w:jc w:val="both"/>
    </w:pPr>
    <w:rPr>
      <w:rFonts w:ascii="Segoe UI" w:hAnsi="Segoe UI" w:cs="Segoe UI"/>
      <w:sz w:val="20"/>
      <w:szCs w:val="20"/>
      <w:lang w:eastAsia="pt-BR"/>
    </w:rPr>
  </w:style>
  <w:style w:type="paragraph" w:styleId="SemEspaamento">
    <w:name w:val="No Spacing"/>
    <w:uiPriority w:val="1"/>
    <w:qFormat/>
    <w:rsid w:val="00104206"/>
    <w:rPr>
      <w:sz w:val="22"/>
      <w:szCs w:val="22"/>
      <w:lang w:eastAsia="en-US"/>
    </w:rPr>
  </w:style>
  <w:style w:type="paragraph" w:customStyle="1" w:styleId="GradeColorida-nfase11">
    <w:name w:val="Grade Colorida - Ênfase 11"/>
    <w:basedOn w:val="Normal"/>
    <w:next w:val="Normal"/>
    <w:link w:val="GradeColorida-nfase1Char"/>
    <w:uiPriority w:val="29"/>
    <w:qFormat/>
    <w:rsid w:val="0024161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lang w:val="x-none"/>
    </w:rPr>
  </w:style>
  <w:style w:type="character" w:customStyle="1" w:styleId="GradeColorida-nfase1Char">
    <w:name w:val="Grade Colorida - Ênfase 1 Char"/>
    <w:link w:val="GradeColorida-nfase11"/>
    <w:uiPriority w:val="29"/>
    <w:rsid w:val="00241610"/>
    <w:rPr>
      <w:rFonts w:ascii="Arial" w:hAnsi="Arial"/>
      <w:i/>
      <w:iCs/>
      <w:color w:val="000000"/>
      <w:szCs w:val="24"/>
      <w:shd w:val="clear" w:color="auto" w:fill="FFFFCC"/>
      <w:lang w:val="x-none" w:eastAsia="en-US"/>
    </w:rPr>
  </w:style>
  <w:style w:type="paragraph" w:customStyle="1" w:styleId="TtulodaTabela">
    <w:name w:val="Título da Tabela"/>
    <w:basedOn w:val="Normal"/>
    <w:rsid w:val="00241610"/>
    <w:pPr>
      <w:widowControl w:val="0"/>
      <w:suppressLineNumbers/>
      <w:suppressAutoHyphens/>
      <w:spacing w:after="120" w:line="240" w:lineRule="auto"/>
      <w:jc w:val="center"/>
    </w:pPr>
    <w:rPr>
      <w:rFonts w:ascii="Times New Roman" w:eastAsia="Arial Unicode MS" w:hAnsi="Times New Roman"/>
      <w:b/>
      <w:bCs/>
      <w:i/>
      <w:iCs/>
      <w:sz w:val="20"/>
      <w:szCs w:val="20"/>
      <w:lang w:eastAsia="pt-BR"/>
    </w:rPr>
  </w:style>
  <w:style w:type="paragraph" w:customStyle="1" w:styleId="Corpodetexto21">
    <w:name w:val="Corpo de texto 21"/>
    <w:basedOn w:val="Normal"/>
    <w:rsid w:val="00241610"/>
    <w:pPr>
      <w:suppressAutoHyphens/>
      <w:spacing w:after="0" w:line="240" w:lineRule="auto"/>
      <w:ind w:firstLine="2835"/>
      <w:jc w:val="both"/>
    </w:pPr>
    <w:rPr>
      <w:rFonts w:ascii="Arial" w:eastAsia="Times New Roman" w:hAnsi="Arial"/>
      <w:sz w:val="20"/>
      <w:szCs w:val="20"/>
      <w:lang w:eastAsia="ar-SA"/>
    </w:rPr>
  </w:style>
  <w:style w:type="paragraph" w:customStyle="1" w:styleId="Nivel01Titulo">
    <w:name w:val="Nivel_01_Titulo"/>
    <w:basedOn w:val="Ttulo1"/>
    <w:next w:val="Normal"/>
    <w:link w:val="Nivel01TituloChar"/>
    <w:qFormat/>
    <w:rsid w:val="00241610"/>
    <w:pPr>
      <w:keepLines/>
      <w:widowControl/>
      <w:numPr>
        <w:numId w:val="32"/>
      </w:numPr>
      <w:tabs>
        <w:tab w:val="clear" w:pos="0"/>
        <w:tab w:val="clear" w:pos="254"/>
        <w:tab w:val="clear" w:pos="1047"/>
        <w:tab w:val="clear" w:pos="1557"/>
        <w:tab w:val="clear" w:pos="2910"/>
        <w:tab w:val="clear" w:pos="3630"/>
        <w:tab w:val="clear" w:pos="4350"/>
        <w:tab w:val="clear" w:pos="5070"/>
        <w:tab w:val="clear" w:pos="5790"/>
        <w:tab w:val="clear" w:pos="6510"/>
        <w:tab w:val="clear" w:pos="7230"/>
        <w:tab w:val="clear" w:pos="7950"/>
        <w:tab w:val="clear" w:pos="8670"/>
        <w:tab w:val="left" w:pos="567"/>
      </w:tabs>
      <w:suppressAutoHyphens w:val="0"/>
      <w:spacing w:before="240"/>
    </w:pPr>
    <w:rPr>
      <w:rFonts w:eastAsiaTheme="majorEastAsia"/>
      <w:bCs/>
      <w:i w:val="0"/>
      <w:snapToGrid/>
    </w:rPr>
  </w:style>
  <w:style w:type="character" w:customStyle="1" w:styleId="Nivel01TituloChar">
    <w:name w:val="Nivel_01_Titulo Char"/>
    <w:basedOn w:val="Ttulo1Char"/>
    <w:link w:val="Nivel01Titulo"/>
    <w:rsid w:val="00241610"/>
    <w:rPr>
      <w:rFonts w:ascii="Arial" w:eastAsiaTheme="majorEastAsia" w:hAnsi="Arial" w:cs="Times New Roman"/>
      <w:b/>
      <w:bCs/>
      <w:i w:val="0"/>
      <w:snapToGrid/>
      <w:spacing w:val="-3"/>
      <w:sz w:val="24"/>
      <w:szCs w:val="20"/>
      <w:lang w:eastAsia="pt-BR"/>
    </w:rPr>
  </w:style>
  <w:style w:type="paragraph" w:styleId="Citao">
    <w:name w:val="Quote"/>
    <w:basedOn w:val="Normal"/>
    <w:next w:val="Normal"/>
    <w:link w:val="CitaoChar"/>
    <w:uiPriority w:val="29"/>
    <w:qFormat/>
    <w:rsid w:val="0024161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basedOn w:val="Fontepargpadro"/>
    <w:link w:val="Citao"/>
    <w:uiPriority w:val="29"/>
    <w:rsid w:val="00241610"/>
    <w:rPr>
      <w:rFonts w:ascii="Arial" w:hAnsi="Arial" w:cs="Tahoma"/>
      <w:i/>
      <w:iCs/>
      <w:color w:val="000000"/>
      <w:szCs w:val="24"/>
      <w:shd w:val="clear" w:color="auto" w:fill="FFFFCC"/>
      <w:lang w:eastAsia="en-US"/>
    </w:rPr>
  </w:style>
  <w:style w:type="paragraph" w:customStyle="1" w:styleId="Nivel1">
    <w:name w:val="Nivel1"/>
    <w:basedOn w:val="Ttulo1"/>
    <w:link w:val="Nivel1Char"/>
    <w:qFormat/>
    <w:rsid w:val="006D17DB"/>
    <w:pPr>
      <w:keepLines/>
      <w:widowControl/>
      <w:numPr>
        <w:numId w:val="38"/>
      </w:numPr>
      <w:tabs>
        <w:tab w:val="clear" w:pos="0"/>
        <w:tab w:val="clear" w:pos="254"/>
        <w:tab w:val="clear" w:pos="1047"/>
        <w:tab w:val="clear" w:pos="1557"/>
        <w:tab w:val="clear" w:pos="2910"/>
        <w:tab w:val="clear" w:pos="3630"/>
        <w:tab w:val="clear" w:pos="4350"/>
        <w:tab w:val="clear" w:pos="5070"/>
        <w:tab w:val="clear" w:pos="5790"/>
        <w:tab w:val="clear" w:pos="6510"/>
        <w:tab w:val="clear" w:pos="7230"/>
        <w:tab w:val="clear" w:pos="7950"/>
        <w:tab w:val="clear" w:pos="8670"/>
      </w:tabs>
      <w:suppressAutoHyphens w:val="0"/>
      <w:spacing w:before="480" w:line="276" w:lineRule="auto"/>
    </w:pPr>
    <w:rPr>
      <w:rFonts w:eastAsiaTheme="majorEastAsia"/>
      <w:i w:val="0"/>
      <w:snapToGrid/>
      <w:color w:val="000000"/>
    </w:rPr>
  </w:style>
  <w:style w:type="character" w:customStyle="1" w:styleId="Nivel1Char">
    <w:name w:val="Nivel1 Char"/>
    <w:basedOn w:val="Ttulo1Char"/>
    <w:link w:val="Nivel1"/>
    <w:rsid w:val="006D17DB"/>
    <w:rPr>
      <w:rFonts w:ascii="Arial" w:eastAsiaTheme="majorEastAsia" w:hAnsi="Arial" w:cs="Times New Roman"/>
      <w:b/>
      <w:i w:val="0"/>
      <w:snapToGrid/>
      <w:color w:val="000000"/>
      <w:spacing w:val="-3"/>
      <w:sz w:val="24"/>
      <w:szCs w:val="20"/>
      <w:lang w:eastAsia="pt-BR"/>
    </w:rPr>
  </w:style>
  <w:style w:type="paragraph" w:customStyle="1" w:styleId="Nivel2">
    <w:name w:val="Nivel 2"/>
    <w:link w:val="Nivel2Char"/>
    <w:qFormat/>
    <w:rsid w:val="00DD4EE8"/>
    <w:pPr>
      <w:numPr>
        <w:ilvl w:val="1"/>
        <w:numId w:val="49"/>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DD4EE8"/>
    <w:pPr>
      <w:numPr>
        <w:ilvl w:val="0"/>
      </w:numPr>
      <w:tabs>
        <w:tab w:val="num" w:pos="360"/>
        <w:tab w:val="num" w:pos="420"/>
      </w:tabs>
      <w:ind w:left="142" w:firstLine="0"/>
    </w:pPr>
    <w:rPr>
      <w:rFonts w:cs="Arial"/>
      <w:b/>
    </w:rPr>
  </w:style>
  <w:style w:type="character" w:customStyle="1" w:styleId="Nivel2Char">
    <w:name w:val="Nivel 2 Char"/>
    <w:link w:val="Nivel2"/>
    <w:rsid w:val="00DD4EE8"/>
    <w:rPr>
      <w:rFonts w:ascii="Ecofont_Spranq_eco_Sans" w:eastAsia="Arial Unicode MS" w:hAnsi="Ecofont_Spranq_eco_Sans"/>
    </w:rPr>
  </w:style>
  <w:style w:type="paragraph" w:customStyle="1" w:styleId="Nivel3">
    <w:name w:val="Nivel 3"/>
    <w:basedOn w:val="Nivel2"/>
    <w:qFormat/>
    <w:rsid w:val="00DD4EE8"/>
    <w:pPr>
      <w:numPr>
        <w:ilvl w:val="2"/>
      </w:numPr>
      <w:tabs>
        <w:tab w:val="num" w:pos="360"/>
        <w:tab w:val="num" w:pos="2880"/>
      </w:tabs>
      <w:ind w:left="1134" w:firstLine="0"/>
    </w:pPr>
    <w:rPr>
      <w:rFonts w:cs="Arial"/>
      <w:color w:val="000000"/>
    </w:rPr>
  </w:style>
  <w:style w:type="paragraph" w:customStyle="1" w:styleId="Nivel4">
    <w:name w:val="Nivel 4"/>
    <w:basedOn w:val="Nivel3"/>
    <w:qFormat/>
    <w:rsid w:val="00DD4EE8"/>
    <w:pPr>
      <w:numPr>
        <w:ilvl w:val="3"/>
      </w:numPr>
      <w:tabs>
        <w:tab w:val="num" w:pos="360"/>
        <w:tab w:val="num" w:pos="2880"/>
        <w:tab w:val="num" w:pos="3960"/>
      </w:tabs>
      <w:ind w:left="1701" w:firstLine="0"/>
    </w:pPr>
  </w:style>
  <w:style w:type="paragraph" w:customStyle="1" w:styleId="Nivel5">
    <w:name w:val="Nivel 5"/>
    <w:basedOn w:val="Nivel4"/>
    <w:qFormat/>
    <w:rsid w:val="00DD4EE8"/>
    <w:pPr>
      <w:numPr>
        <w:ilvl w:val="4"/>
      </w:numPr>
      <w:tabs>
        <w:tab w:val="num" w:pos="360"/>
        <w:tab w:val="num" w:pos="2880"/>
        <w:tab w:val="num" w:pos="5400"/>
      </w:tabs>
      <w:ind w:left="2268"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28581">
      <w:bodyDiv w:val="1"/>
      <w:marLeft w:val="0"/>
      <w:marRight w:val="0"/>
      <w:marTop w:val="0"/>
      <w:marBottom w:val="0"/>
      <w:divBdr>
        <w:top w:val="none" w:sz="0" w:space="0" w:color="auto"/>
        <w:left w:val="none" w:sz="0" w:space="0" w:color="auto"/>
        <w:bottom w:val="none" w:sz="0" w:space="0" w:color="auto"/>
        <w:right w:val="none" w:sz="0" w:space="0" w:color="auto"/>
      </w:divBdr>
    </w:div>
    <w:div w:id="529100638">
      <w:bodyDiv w:val="1"/>
      <w:marLeft w:val="0"/>
      <w:marRight w:val="0"/>
      <w:marTop w:val="0"/>
      <w:marBottom w:val="0"/>
      <w:divBdr>
        <w:top w:val="none" w:sz="0" w:space="0" w:color="auto"/>
        <w:left w:val="none" w:sz="0" w:space="0" w:color="auto"/>
        <w:bottom w:val="none" w:sz="0" w:space="0" w:color="auto"/>
        <w:right w:val="none" w:sz="0" w:space="0" w:color="auto"/>
      </w:divBdr>
    </w:div>
    <w:div w:id="1975866789">
      <w:bodyDiv w:val="1"/>
      <w:marLeft w:val="0"/>
      <w:marRight w:val="0"/>
      <w:marTop w:val="0"/>
      <w:marBottom w:val="0"/>
      <w:divBdr>
        <w:top w:val="none" w:sz="0" w:space="0" w:color="auto"/>
        <w:left w:val="none" w:sz="0" w:space="0" w:color="auto"/>
        <w:bottom w:val="none" w:sz="0" w:space="0" w:color="auto"/>
        <w:right w:val="none" w:sz="0" w:space="0" w:color="auto"/>
      </w:divBdr>
      <w:divsChild>
        <w:div w:id="365563154">
          <w:marLeft w:val="0"/>
          <w:marRight w:val="0"/>
          <w:marTop w:val="0"/>
          <w:marBottom w:val="0"/>
          <w:divBdr>
            <w:top w:val="none" w:sz="0" w:space="0" w:color="auto"/>
            <w:left w:val="none" w:sz="0" w:space="0" w:color="auto"/>
            <w:bottom w:val="none" w:sz="0" w:space="0" w:color="auto"/>
            <w:right w:val="none" w:sz="0" w:space="0" w:color="auto"/>
          </w:divBdr>
        </w:div>
        <w:div w:id="2061707057">
          <w:marLeft w:val="0"/>
          <w:marRight w:val="0"/>
          <w:marTop w:val="0"/>
          <w:marBottom w:val="0"/>
          <w:divBdr>
            <w:top w:val="none" w:sz="0" w:space="0" w:color="auto"/>
            <w:left w:val="none" w:sz="0" w:space="0" w:color="auto"/>
            <w:bottom w:val="none" w:sz="0" w:space="0" w:color="auto"/>
            <w:right w:val="none" w:sz="0" w:space="0" w:color="auto"/>
          </w:divBdr>
        </w:div>
        <w:div w:id="439644144">
          <w:marLeft w:val="0"/>
          <w:marRight w:val="0"/>
          <w:marTop w:val="0"/>
          <w:marBottom w:val="0"/>
          <w:divBdr>
            <w:top w:val="none" w:sz="0" w:space="0" w:color="auto"/>
            <w:left w:val="none" w:sz="0" w:space="0" w:color="auto"/>
            <w:bottom w:val="none" w:sz="0" w:space="0" w:color="auto"/>
            <w:right w:val="none" w:sz="0" w:space="0" w:color="auto"/>
          </w:divBdr>
        </w:div>
        <w:div w:id="106312789">
          <w:marLeft w:val="0"/>
          <w:marRight w:val="0"/>
          <w:marTop w:val="0"/>
          <w:marBottom w:val="0"/>
          <w:divBdr>
            <w:top w:val="none" w:sz="0" w:space="0" w:color="auto"/>
            <w:left w:val="none" w:sz="0" w:space="0" w:color="auto"/>
            <w:bottom w:val="none" w:sz="0" w:space="0" w:color="auto"/>
            <w:right w:val="none" w:sz="0" w:space="0" w:color="auto"/>
          </w:divBdr>
        </w:div>
        <w:div w:id="936642831">
          <w:marLeft w:val="0"/>
          <w:marRight w:val="0"/>
          <w:marTop w:val="0"/>
          <w:marBottom w:val="0"/>
          <w:divBdr>
            <w:top w:val="none" w:sz="0" w:space="0" w:color="auto"/>
            <w:left w:val="none" w:sz="0" w:space="0" w:color="auto"/>
            <w:bottom w:val="none" w:sz="0" w:space="0" w:color="auto"/>
            <w:right w:val="none" w:sz="0" w:space="0" w:color="auto"/>
          </w:divBdr>
        </w:div>
        <w:div w:id="505099621">
          <w:marLeft w:val="0"/>
          <w:marRight w:val="0"/>
          <w:marTop w:val="0"/>
          <w:marBottom w:val="0"/>
          <w:divBdr>
            <w:top w:val="none" w:sz="0" w:space="0" w:color="auto"/>
            <w:left w:val="none" w:sz="0" w:space="0" w:color="auto"/>
            <w:bottom w:val="none" w:sz="0" w:space="0" w:color="auto"/>
            <w:right w:val="none" w:sz="0" w:space="0" w:color="auto"/>
          </w:divBdr>
        </w:div>
        <w:div w:id="2026245654">
          <w:marLeft w:val="0"/>
          <w:marRight w:val="0"/>
          <w:marTop w:val="0"/>
          <w:marBottom w:val="0"/>
          <w:divBdr>
            <w:top w:val="none" w:sz="0" w:space="0" w:color="auto"/>
            <w:left w:val="none" w:sz="0" w:space="0" w:color="auto"/>
            <w:bottom w:val="none" w:sz="0" w:space="0" w:color="auto"/>
            <w:right w:val="none" w:sz="0" w:space="0" w:color="auto"/>
          </w:divBdr>
        </w:div>
        <w:div w:id="1148404774">
          <w:marLeft w:val="0"/>
          <w:marRight w:val="0"/>
          <w:marTop w:val="0"/>
          <w:marBottom w:val="0"/>
          <w:divBdr>
            <w:top w:val="none" w:sz="0" w:space="0" w:color="auto"/>
            <w:left w:val="none" w:sz="0" w:space="0" w:color="auto"/>
            <w:bottom w:val="none" w:sz="0" w:space="0" w:color="auto"/>
            <w:right w:val="none" w:sz="0" w:space="0" w:color="auto"/>
          </w:divBdr>
          <w:divsChild>
            <w:div w:id="1737050470">
              <w:marLeft w:val="0"/>
              <w:marRight w:val="0"/>
              <w:marTop w:val="0"/>
              <w:marBottom w:val="0"/>
              <w:divBdr>
                <w:top w:val="none" w:sz="0" w:space="0" w:color="auto"/>
                <w:left w:val="none" w:sz="0" w:space="0" w:color="auto"/>
                <w:bottom w:val="none" w:sz="0" w:space="0" w:color="auto"/>
                <w:right w:val="none" w:sz="0" w:space="0" w:color="auto"/>
              </w:divBdr>
            </w:div>
            <w:div w:id="2093163003">
              <w:marLeft w:val="0"/>
              <w:marRight w:val="0"/>
              <w:marTop w:val="0"/>
              <w:marBottom w:val="0"/>
              <w:divBdr>
                <w:top w:val="none" w:sz="0" w:space="0" w:color="auto"/>
                <w:left w:val="none" w:sz="0" w:space="0" w:color="auto"/>
                <w:bottom w:val="none" w:sz="0" w:space="0" w:color="auto"/>
                <w:right w:val="none" w:sz="0" w:space="0" w:color="auto"/>
              </w:divBdr>
            </w:div>
            <w:div w:id="526917183">
              <w:marLeft w:val="0"/>
              <w:marRight w:val="0"/>
              <w:marTop w:val="0"/>
              <w:marBottom w:val="0"/>
              <w:divBdr>
                <w:top w:val="none" w:sz="0" w:space="0" w:color="auto"/>
                <w:left w:val="none" w:sz="0" w:space="0" w:color="auto"/>
                <w:bottom w:val="none" w:sz="0" w:space="0" w:color="auto"/>
                <w:right w:val="none" w:sz="0" w:space="0" w:color="auto"/>
              </w:divBdr>
            </w:div>
            <w:div w:id="195424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A170A-EB6C-4A7A-A55C-3656ADB5A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4152</Words>
  <Characters>22423</Characters>
  <Application>Microsoft Office Word</Application>
  <DocSecurity>0</DocSecurity>
  <Lines>186</Lines>
  <Paragraphs>53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CRA-SP</dc:creator>
  <cp:lastModifiedBy>Natália Cristina da Silva Santos</cp:lastModifiedBy>
  <cp:revision>13</cp:revision>
  <cp:lastPrinted>2019-02-14T13:42:00Z</cp:lastPrinted>
  <dcterms:created xsi:type="dcterms:W3CDTF">2019-04-24T18:48:00Z</dcterms:created>
  <dcterms:modified xsi:type="dcterms:W3CDTF">2019-04-25T13:23:00Z</dcterms:modified>
</cp:coreProperties>
</file>